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BE" w:rsidRDefault="000460BE" w:rsidP="000460BE">
      <w:pPr>
        <w:pStyle w:val="Naslov1"/>
        <w:jc w:val="center"/>
      </w:pPr>
      <w:r>
        <w:t xml:space="preserve">LISTA PROCJENE OSOBITOSTI ŠKOLSKOG UČENJA  </w:t>
      </w:r>
    </w:p>
    <w:p w:rsidR="000460BE" w:rsidRDefault="000460BE" w:rsidP="000460BE">
      <w:pPr>
        <w:pStyle w:val="Naslov1"/>
        <w:jc w:val="center"/>
        <w:rPr>
          <w:b w:val="0"/>
          <w:bCs w:val="0"/>
        </w:rPr>
      </w:pPr>
      <w:r>
        <w:t xml:space="preserve">u šk.god.____/_____  </w:t>
      </w:r>
    </w:p>
    <w:p w:rsidR="000460BE" w:rsidRDefault="000460BE" w:rsidP="000460BE">
      <w:pPr>
        <w:pStyle w:val="Naslov2"/>
        <w:rPr>
          <w:b w:val="0"/>
          <w:bCs w:val="0"/>
          <w:sz w:val="22"/>
        </w:rPr>
      </w:pPr>
    </w:p>
    <w:p w:rsidR="000460BE" w:rsidRDefault="000460BE" w:rsidP="000460BE">
      <w:pPr>
        <w:pStyle w:val="Naslov2"/>
        <w:rPr>
          <w:b w:val="0"/>
          <w:bCs w:val="0"/>
          <w:sz w:val="22"/>
        </w:rPr>
      </w:pPr>
    </w:p>
    <w:p w:rsidR="000460BE" w:rsidRDefault="000460BE" w:rsidP="000460BE">
      <w:pPr>
        <w:pStyle w:val="Naslov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Učenik _______________________________________________________________</w:t>
      </w:r>
    </w:p>
    <w:p w:rsidR="000460BE" w:rsidRDefault="000460BE" w:rsidP="000460BE">
      <w:pPr>
        <w:rPr>
          <w:sz w:val="22"/>
        </w:rPr>
      </w:pPr>
    </w:p>
    <w:p w:rsidR="000460BE" w:rsidRDefault="000460BE" w:rsidP="000460BE">
      <w:pPr>
        <w:rPr>
          <w:sz w:val="22"/>
        </w:rPr>
      </w:pPr>
      <w:r>
        <w:rPr>
          <w:sz w:val="22"/>
        </w:rPr>
        <w:t>Razred polaženja________________________________________________________</w:t>
      </w:r>
    </w:p>
    <w:p w:rsidR="000460BE" w:rsidRDefault="000460BE" w:rsidP="000460BE">
      <w:pPr>
        <w:rPr>
          <w:sz w:val="22"/>
        </w:rPr>
      </w:pPr>
    </w:p>
    <w:p w:rsidR="000460BE" w:rsidRDefault="000460BE" w:rsidP="000460BE">
      <w:pPr>
        <w:rPr>
          <w:sz w:val="22"/>
        </w:rPr>
      </w:pPr>
      <w:r>
        <w:rPr>
          <w:sz w:val="22"/>
        </w:rPr>
        <w:t>Osnovna/srednja škola___________________________________________________</w:t>
      </w:r>
    </w:p>
    <w:p w:rsidR="000460BE" w:rsidRDefault="000460BE" w:rsidP="000460BE">
      <w:pPr>
        <w:rPr>
          <w:sz w:val="22"/>
        </w:rPr>
      </w:pPr>
    </w:p>
    <w:p w:rsidR="000460BE" w:rsidRPr="00546145" w:rsidRDefault="000460BE" w:rsidP="000460BE">
      <w:pPr>
        <w:spacing w:after="240"/>
        <w:rPr>
          <w:b/>
          <w:sz w:val="22"/>
        </w:rPr>
      </w:pPr>
      <w:r w:rsidRPr="00546145">
        <w:rPr>
          <w:b/>
          <w:sz w:val="22"/>
        </w:rPr>
        <w:t>Program podrške:</w:t>
      </w:r>
    </w:p>
    <w:p w:rsidR="000460BE" w:rsidRDefault="000460BE" w:rsidP="000460BE">
      <w:pPr>
        <w:numPr>
          <w:ilvl w:val="2"/>
          <w:numId w:val="22"/>
        </w:numPr>
        <w:tabs>
          <w:tab w:val="clear" w:pos="2340"/>
          <w:tab w:val="num" w:pos="142"/>
        </w:tabs>
        <w:spacing w:after="240"/>
        <w:ind w:hanging="2340"/>
        <w:rPr>
          <w:sz w:val="22"/>
        </w:rPr>
      </w:pPr>
      <w:r>
        <w:rPr>
          <w:sz w:val="22"/>
        </w:rPr>
        <w:t>A) individualizacija ciljeva/obrazovnih postignuća (opseg i dubina sadržaja)</w:t>
      </w:r>
    </w:p>
    <w:p w:rsidR="000460BE" w:rsidRPr="00546145" w:rsidRDefault="000460BE" w:rsidP="000460BE">
      <w:pPr>
        <w:spacing w:after="240"/>
        <w:rPr>
          <w:sz w:val="22"/>
        </w:rPr>
      </w:pPr>
      <w:r>
        <w:rPr>
          <w:sz w:val="22"/>
        </w:rPr>
        <w:t xml:space="preserve">             </w:t>
      </w:r>
      <w:r w:rsidR="004A6727">
        <w:rPr>
          <w:sz w:val="22"/>
        </w:rPr>
        <w:t xml:space="preserve">                             </w:t>
      </w:r>
      <w:r>
        <w:rPr>
          <w:sz w:val="22"/>
        </w:rPr>
        <w:t xml:space="preserve">B) individualizacija didaktičko-metodičkih postupaka     </w:t>
      </w:r>
    </w:p>
    <w:p w:rsidR="000460BE" w:rsidRPr="00546145" w:rsidRDefault="000460BE" w:rsidP="000460BE">
      <w:pPr>
        <w:numPr>
          <w:ilvl w:val="2"/>
          <w:numId w:val="22"/>
        </w:numPr>
        <w:tabs>
          <w:tab w:val="clear" w:pos="2340"/>
          <w:tab w:val="num" w:pos="709"/>
        </w:tabs>
        <w:spacing w:after="240"/>
        <w:ind w:hanging="2340"/>
        <w:rPr>
          <w:sz w:val="22"/>
        </w:rPr>
      </w:pPr>
      <w:r>
        <w:rPr>
          <w:sz w:val="22"/>
        </w:rPr>
        <w:t>Opservacija</w:t>
      </w:r>
    </w:p>
    <w:p w:rsidR="000460BE" w:rsidRDefault="000460BE" w:rsidP="000460BE">
      <w:pPr>
        <w:rPr>
          <w:b/>
          <w:bCs/>
          <w:sz w:val="22"/>
        </w:rPr>
      </w:pPr>
      <w:r>
        <w:rPr>
          <w:b/>
          <w:bCs/>
          <w:sz w:val="22"/>
        </w:rPr>
        <w:t>Razvojne osobitosti izražene na području:</w:t>
      </w:r>
    </w:p>
    <w:p w:rsidR="000460BE" w:rsidRDefault="000460BE" w:rsidP="000460BE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percepcije</w:t>
      </w:r>
    </w:p>
    <w:p w:rsidR="000460BE" w:rsidRDefault="000460BE" w:rsidP="000460BE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mišljenja</w:t>
      </w:r>
    </w:p>
    <w:p w:rsidR="000460BE" w:rsidRDefault="000460BE" w:rsidP="000460BE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govora</w:t>
      </w:r>
    </w:p>
    <w:p w:rsidR="000460BE" w:rsidRDefault="000460BE" w:rsidP="000460BE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pažnje</w:t>
      </w:r>
    </w:p>
    <w:p w:rsidR="000460BE" w:rsidRDefault="000460BE" w:rsidP="000460BE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koncentracije</w:t>
      </w:r>
    </w:p>
    <w:p w:rsidR="000460BE" w:rsidRDefault="000460BE" w:rsidP="000460BE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pamćenja</w:t>
      </w:r>
    </w:p>
    <w:p w:rsidR="000460BE" w:rsidRDefault="000460BE" w:rsidP="000460BE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motorike</w:t>
      </w:r>
    </w:p>
    <w:p w:rsidR="000460BE" w:rsidRDefault="000460BE" w:rsidP="000460BE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emocija</w:t>
      </w:r>
    </w:p>
    <w:p w:rsidR="000460BE" w:rsidRDefault="000460BE" w:rsidP="000460BE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ponašanja</w:t>
      </w:r>
    </w:p>
    <w:p w:rsidR="000460BE" w:rsidRDefault="000460BE" w:rsidP="000460BE">
      <w:pPr>
        <w:pStyle w:val="Naslov"/>
        <w:jc w:val="left"/>
        <w:rPr>
          <w:sz w:val="24"/>
        </w:rPr>
      </w:pPr>
    </w:p>
    <w:p w:rsidR="000460BE" w:rsidRDefault="000460BE" w:rsidP="000460BE">
      <w:pPr>
        <w:pStyle w:val="Naslov"/>
        <w:spacing w:line="276" w:lineRule="auto"/>
        <w:jc w:val="left"/>
        <w:rPr>
          <w:sz w:val="24"/>
        </w:rPr>
      </w:pPr>
      <w:r>
        <w:rPr>
          <w:sz w:val="24"/>
        </w:rPr>
        <w:t>Program podrške potreban u nastavnim predmetima:</w:t>
      </w:r>
    </w:p>
    <w:p w:rsidR="000460BE" w:rsidRPr="00546145" w:rsidRDefault="000460BE" w:rsidP="000460BE">
      <w:pPr>
        <w:pStyle w:val="Naslov"/>
        <w:numPr>
          <w:ilvl w:val="1"/>
          <w:numId w:val="23"/>
        </w:numPr>
        <w:spacing w:line="360" w:lineRule="auto"/>
        <w:jc w:val="left"/>
        <w:rPr>
          <w:b w:val="0"/>
          <w:sz w:val="24"/>
        </w:rPr>
      </w:pPr>
      <w:r w:rsidRPr="00546145">
        <w:rPr>
          <w:b w:val="0"/>
          <w:sz w:val="24"/>
        </w:rPr>
        <w:t>___________________________________</w:t>
      </w:r>
    </w:p>
    <w:p w:rsidR="000460BE" w:rsidRPr="00546145" w:rsidRDefault="000460BE" w:rsidP="000460BE">
      <w:pPr>
        <w:pStyle w:val="Naslov"/>
        <w:numPr>
          <w:ilvl w:val="1"/>
          <w:numId w:val="23"/>
        </w:numPr>
        <w:spacing w:line="360" w:lineRule="auto"/>
        <w:jc w:val="left"/>
        <w:rPr>
          <w:b w:val="0"/>
          <w:sz w:val="24"/>
        </w:rPr>
      </w:pPr>
      <w:r w:rsidRPr="00546145">
        <w:rPr>
          <w:b w:val="0"/>
          <w:sz w:val="24"/>
        </w:rPr>
        <w:t>___________________________________</w:t>
      </w:r>
    </w:p>
    <w:p w:rsidR="000460BE" w:rsidRPr="00546145" w:rsidRDefault="000460BE" w:rsidP="000460BE">
      <w:pPr>
        <w:pStyle w:val="Naslov"/>
        <w:numPr>
          <w:ilvl w:val="1"/>
          <w:numId w:val="23"/>
        </w:numPr>
        <w:spacing w:line="360" w:lineRule="auto"/>
        <w:jc w:val="left"/>
        <w:rPr>
          <w:b w:val="0"/>
          <w:sz w:val="24"/>
        </w:rPr>
      </w:pPr>
      <w:r w:rsidRPr="00546145">
        <w:rPr>
          <w:b w:val="0"/>
          <w:sz w:val="24"/>
        </w:rPr>
        <w:t>___________________________________</w:t>
      </w:r>
    </w:p>
    <w:p w:rsidR="000460BE" w:rsidRPr="00546145" w:rsidRDefault="000460BE" w:rsidP="000460BE">
      <w:pPr>
        <w:pStyle w:val="Naslov"/>
        <w:numPr>
          <w:ilvl w:val="1"/>
          <w:numId w:val="23"/>
        </w:numPr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</w:t>
      </w:r>
    </w:p>
    <w:p w:rsidR="000460BE" w:rsidRPr="0093022F" w:rsidRDefault="000460BE" w:rsidP="000460BE">
      <w:pPr>
        <w:pStyle w:val="Naslov"/>
        <w:rPr>
          <w:sz w:val="28"/>
        </w:rPr>
      </w:pPr>
      <w:r>
        <w:rPr>
          <w:sz w:val="28"/>
        </w:rPr>
        <w:lastRenderedPageBreak/>
        <w:t>Osobitosti školskog učenja                                                Individualizirane potrebe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0"/>
        <w:gridCol w:w="40"/>
        <w:gridCol w:w="7751"/>
        <w:gridCol w:w="52"/>
      </w:tblGrid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  <w:vMerge w:val="restart"/>
            <w:shd w:val="clear" w:color="auto" w:fill="FF0000"/>
          </w:tcPr>
          <w:p w:rsidR="000460BE" w:rsidRDefault="000460BE" w:rsidP="00577A82">
            <w:pPr>
              <w:pStyle w:val="Naslov5"/>
              <w:rPr>
                <w:sz w:val="22"/>
              </w:rPr>
            </w:pPr>
          </w:p>
          <w:p w:rsidR="000460BE" w:rsidRDefault="000460BE" w:rsidP="00577A82">
            <w:pPr>
              <w:pStyle w:val="Naslov5"/>
              <w:rPr>
                <w:sz w:val="22"/>
              </w:rPr>
            </w:pPr>
            <w:r>
              <w:rPr>
                <w:sz w:val="22"/>
              </w:rPr>
              <w:t>KOMUNIKACIJSKE VJEŠTINE</w:t>
            </w:r>
          </w:p>
        </w:tc>
        <w:tc>
          <w:tcPr>
            <w:tcW w:w="7725" w:type="dxa"/>
            <w:shd w:val="clear" w:color="auto" w:fill="FF0000"/>
          </w:tcPr>
          <w:p w:rsidR="000460BE" w:rsidRDefault="000460BE" w:rsidP="00577A82">
            <w:pPr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  <w:trHeight w:val="253"/>
        </w:trPr>
        <w:tc>
          <w:tcPr>
            <w:tcW w:w="6506" w:type="dxa"/>
            <w:gridSpan w:val="2"/>
            <w:vMerge/>
            <w:shd w:val="clear" w:color="auto" w:fill="FFFF00"/>
          </w:tcPr>
          <w:p w:rsidR="000460BE" w:rsidRDefault="000460BE" w:rsidP="00577A82">
            <w:pPr>
              <w:pStyle w:val="Naslov5"/>
              <w:rPr>
                <w:sz w:val="22"/>
              </w:rPr>
            </w:pPr>
          </w:p>
        </w:tc>
        <w:tc>
          <w:tcPr>
            <w:tcW w:w="7725" w:type="dxa"/>
            <w:vMerge w:val="restart"/>
          </w:tcPr>
          <w:p w:rsidR="000460BE" w:rsidRDefault="000460BE" w:rsidP="00577A82">
            <w:pPr>
              <w:pStyle w:val="Naslov5"/>
              <w:rPr>
                <w:sz w:val="22"/>
              </w:rPr>
            </w:pPr>
            <w:r>
              <w:rPr>
                <w:sz w:val="22"/>
                <w:szCs w:val="22"/>
              </w:rPr>
              <w:t>Postoji li potreba:</w:t>
            </w:r>
          </w:p>
          <w:p w:rsidR="000460BE" w:rsidRDefault="000460BE" w:rsidP="00577A82">
            <w:pPr>
              <w:numPr>
                <w:ilvl w:val="0"/>
                <w:numId w:val="2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za uvođenjem slikovnog rječnika</w:t>
            </w:r>
          </w:p>
          <w:p w:rsidR="000460BE" w:rsidRDefault="000460BE" w:rsidP="00577A82">
            <w:pPr>
              <w:numPr>
                <w:ilvl w:val="0"/>
                <w:numId w:val="2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za reduciranjem predviđene količine novih pojmova</w:t>
            </w:r>
          </w:p>
          <w:p w:rsidR="000460BE" w:rsidRDefault="000460BE" w:rsidP="00577A82">
            <w:pPr>
              <w:numPr>
                <w:ilvl w:val="0"/>
                <w:numId w:val="2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za slikovnom podrškom uz pojašnjavanje novog pojma (pri izlaganju ili uz tekst za čitanje, zadatak)</w:t>
            </w:r>
          </w:p>
          <w:p w:rsidR="000460BE" w:rsidRDefault="000460BE" w:rsidP="00577A82">
            <w:pPr>
              <w:numPr>
                <w:ilvl w:val="0"/>
                <w:numId w:val="2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za vrlo postupnim proširivanjem novih pojmova</w:t>
            </w:r>
          </w:p>
          <w:p w:rsidR="000460BE" w:rsidRDefault="000460BE" w:rsidP="00577A82">
            <w:pPr>
              <w:numPr>
                <w:ilvl w:val="0"/>
                <w:numId w:val="2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za češćim ponavljanjem ključnih pojmova</w:t>
            </w:r>
          </w:p>
          <w:p w:rsidR="000460BE" w:rsidRPr="009B3B9C" w:rsidRDefault="000460BE" w:rsidP="00577A82">
            <w:pPr>
              <w:numPr>
                <w:ilvl w:val="0"/>
                <w:numId w:val="2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______________________________________</w:t>
            </w: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pStyle w:val="Naslov2"/>
              <w:rPr>
                <w:sz w:val="22"/>
              </w:rPr>
            </w:pPr>
            <w:r>
              <w:rPr>
                <w:sz w:val="22"/>
              </w:rPr>
              <w:t>Rječnik i bogaćenje jezičnog izraza</w:t>
            </w:r>
          </w:p>
        </w:tc>
        <w:tc>
          <w:tcPr>
            <w:tcW w:w="7725" w:type="dxa"/>
            <w:vMerge/>
          </w:tcPr>
          <w:p w:rsidR="000460BE" w:rsidRDefault="000460BE" w:rsidP="00577A82">
            <w:pPr>
              <w:pStyle w:val="Naslov2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  <w:vAlign w:val="bottom"/>
          </w:tcPr>
          <w:p w:rsidR="000460BE" w:rsidRDefault="000460BE" w:rsidP="00577A8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siromašan rječnik, oskudno usvojenje novog  nazivlja</w:t>
            </w:r>
          </w:p>
          <w:p w:rsidR="000460BE" w:rsidRDefault="000460BE" w:rsidP="00577A82">
            <w:pPr>
              <w:ind w:left="360"/>
              <w:rPr>
                <w:sz w:val="22"/>
              </w:rPr>
            </w:pPr>
          </w:p>
        </w:tc>
        <w:tc>
          <w:tcPr>
            <w:tcW w:w="7725" w:type="dxa"/>
            <w:vMerge/>
          </w:tcPr>
          <w:p w:rsidR="000460BE" w:rsidRDefault="000460BE" w:rsidP="00577A82">
            <w:pPr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  <w:vAlign w:val="center"/>
          </w:tcPr>
          <w:p w:rsidR="000460BE" w:rsidRPr="007D07DD" w:rsidRDefault="000460BE" w:rsidP="00577A8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rječnik na jednostavnoj razini, otežano proširivanje novog nazivlja</w:t>
            </w:r>
          </w:p>
        </w:tc>
        <w:tc>
          <w:tcPr>
            <w:tcW w:w="7725" w:type="dxa"/>
            <w:vMerge/>
          </w:tcPr>
          <w:p w:rsidR="000460BE" w:rsidRDefault="000460BE" w:rsidP="00577A82">
            <w:pPr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  <w:vAlign w:val="center"/>
          </w:tcPr>
          <w:p w:rsidR="000460BE" w:rsidRPr="007D07DD" w:rsidRDefault="000460BE" w:rsidP="00577A8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rječnik svakodnevne komunikacije, djelomično usvojeno nazivlja</w:t>
            </w:r>
          </w:p>
        </w:tc>
        <w:tc>
          <w:tcPr>
            <w:tcW w:w="7725" w:type="dxa"/>
            <w:vMerge/>
          </w:tcPr>
          <w:p w:rsidR="000460BE" w:rsidRDefault="000460BE" w:rsidP="00577A82">
            <w:pPr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  <w:vAlign w:val="center"/>
          </w:tcPr>
          <w:p w:rsidR="000460BE" w:rsidRDefault="000460BE" w:rsidP="00577A8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uglavnom usvojeni potrebni nazivi i  njihovo razumijevanje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25" w:type="dxa"/>
            <w:vMerge/>
          </w:tcPr>
          <w:p w:rsidR="000460BE" w:rsidRDefault="000460BE" w:rsidP="00577A82">
            <w:pPr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  <w:tcBorders>
              <w:bottom w:val="single" w:sz="4" w:space="0" w:color="auto"/>
            </w:tcBorders>
            <w:vAlign w:val="center"/>
          </w:tcPr>
          <w:p w:rsidR="000460BE" w:rsidRDefault="000460BE" w:rsidP="00577A8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bogat rječnik, usvojeno predviđeno nazivlje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25" w:type="dxa"/>
            <w:vMerge/>
            <w:tcBorders>
              <w:bottom w:val="single" w:sz="4" w:space="0" w:color="auto"/>
            </w:tcBorders>
          </w:tcPr>
          <w:p w:rsidR="000460BE" w:rsidRDefault="000460BE" w:rsidP="00577A82">
            <w:pPr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</w:trPr>
        <w:tc>
          <w:tcPr>
            <w:tcW w:w="6506" w:type="dxa"/>
            <w:gridSpan w:val="2"/>
            <w:shd w:val="clear" w:color="auto" w:fill="D9D9D9"/>
          </w:tcPr>
          <w:p w:rsidR="000460BE" w:rsidRDefault="000460BE" w:rsidP="00577A82">
            <w:pPr>
              <w:rPr>
                <w:sz w:val="22"/>
              </w:rPr>
            </w:pPr>
          </w:p>
        </w:tc>
        <w:tc>
          <w:tcPr>
            <w:tcW w:w="7725" w:type="dxa"/>
            <w:shd w:val="clear" w:color="auto" w:fill="D9D9D9"/>
          </w:tcPr>
          <w:p w:rsidR="000460BE" w:rsidRDefault="000460BE" w:rsidP="00577A82">
            <w:pPr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  <w:trHeight w:val="270"/>
        </w:trPr>
        <w:tc>
          <w:tcPr>
            <w:tcW w:w="6506" w:type="dxa"/>
            <w:gridSpan w:val="2"/>
          </w:tcPr>
          <w:p w:rsidR="000460BE" w:rsidRPr="009B3B9C" w:rsidRDefault="000460BE" w:rsidP="00577A82">
            <w:pPr>
              <w:pStyle w:val="Naslov3"/>
              <w:rPr>
                <w:sz w:val="22"/>
              </w:rPr>
            </w:pPr>
            <w:r>
              <w:rPr>
                <w:b/>
                <w:bCs/>
                <w:sz w:val="22"/>
                <w:u w:val="none"/>
              </w:rPr>
              <w:t>Odgovori na pitanja</w:t>
            </w:r>
          </w:p>
        </w:tc>
        <w:tc>
          <w:tcPr>
            <w:tcW w:w="7725" w:type="dxa"/>
            <w:vMerge w:val="restart"/>
          </w:tcPr>
          <w:p w:rsidR="000460BE" w:rsidRPr="009B3B9C" w:rsidRDefault="000460BE" w:rsidP="00577A82">
            <w:pPr>
              <w:pStyle w:val="Naslov3"/>
              <w:rPr>
                <w:b/>
                <w:bCs/>
                <w:i/>
                <w:iCs/>
                <w:sz w:val="22"/>
                <w:u w:val="none"/>
              </w:rPr>
            </w:pPr>
            <w:r w:rsidRPr="009B3B9C">
              <w:rPr>
                <w:b/>
                <w:bCs/>
                <w:i/>
                <w:iCs/>
                <w:sz w:val="22"/>
                <w:szCs w:val="22"/>
                <w:u w:val="none"/>
              </w:rPr>
              <w:t>Postoji li potreba:</w:t>
            </w:r>
          </w:p>
          <w:p w:rsidR="000460BE" w:rsidRDefault="000460BE" w:rsidP="00577A82">
            <w:pPr>
              <w:numPr>
                <w:ilvl w:val="0"/>
                <w:numId w:val="2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za poticanjem slikom, zvukom, pokretom, dramatizacijom (što, tko, kako...)</w:t>
            </w:r>
          </w:p>
          <w:p w:rsidR="000460BE" w:rsidRDefault="000460BE" w:rsidP="00577A82">
            <w:pPr>
              <w:numPr>
                <w:ilvl w:val="0"/>
                <w:numId w:val="2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za postavljanjem usmjerenih pitanja</w:t>
            </w:r>
          </w:p>
          <w:p w:rsidR="000460BE" w:rsidRDefault="000460BE" w:rsidP="00577A82">
            <w:pPr>
              <w:numPr>
                <w:ilvl w:val="0"/>
                <w:numId w:val="2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za započinjanjem odgovora uz učenikovo ponavljanje i nastavljanje odgovora</w:t>
            </w:r>
          </w:p>
          <w:p w:rsidR="000460BE" w:rsidRDefault="000460BE" w:rsidP="00577A82">
            <w:pPr>
              <w:numPr>
                <w:ilvl w:val="0"/>
                <w:numId w:val="2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za dopunskim pitanjima</w:t>
            </w:r>
          </w:p>
          <w:p w:rsidR="000460BE" w:rsidRDefault="000460BE" w:rsidP="00577A82">
            <w:pPr>
              <w:numPr>
                <w:ilvl w:val="0"/>
                <w:numId w:val="2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za jednostavnom i preciznom formulacijom pitanja</w:t>
            </w:r>
          </w:p>
          <w:p w:rsidR="000460BE" w:rsidRPr="009B3B9C" w:rsidRDefault="000460BE" w:rsidP="00577A82">
            <w:pPr>
              <w:numPr>
                <w:ilvl w:val="0"/>
                <w:numId w:val="2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</w:tc>
      </w:tr>
      <w:tr w:rsidR="000460BE" w:rsidTr="00577A82">
        <w:trPr>
          <w:gridAfter w:val="1"/>
          <w:wAfter w:w="52" w:type="dxa"/>
          <w:cantSplit/>
          <w:trHeight w:val="245"/>
        </w:trPr>
        <w:tc>
          <w:tcPr>
            <w:tcW w:w="6506" w:type="dxa"/>
            <w:gridSpan w:val="2"/>
          </w:tcPr>
          <w:p w:rsidR="000460BE" w:rsidRPr="00271A02" w:rsidRDefault="000460BE" w:rsidP="00577A82">
            <w:pPr>
              <w:numPr>
                <w:ilvl w:val="0"/>
                <w:numId w:val="25"/>
              </w:numPr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>uglavnom na razini pokazivanja</w:t>
            </w:r>
          </w:p>
          <w:p w:rsidR="000460BE" w:rsidRDefault="000460BE" w:rsidP="00577A82">
            <w:pPr>
              <w:ind w:left="720"/>
              <w:rPr>
                <w:b/>
                <w:bCs/>
                <w:sz w:val="22"/>
              </w:rPr>
            </w:pPr>
          </w:p>
        </w:tc>
        <w:tc>
          <w:tcPr>
            <w:tcW w:w="7725" w:type="dxa"/>
            <w:vMerge/>
          </w:tcPr>
          <w:p w:rsidR="000460BE" w:rsidRDefault="000460BE" w:rsidP="00577A82">
            <w:pPr>
              <w:pStyle w:val="Naslov3"/>
              <w:rPr>
                <w:b/>
                <w:bCs/>
                <w:sz w:val="22"/>
                <w:u w:val="none"/>
              </w:rPr>
            </w:pPr>
          </w:p>
        </w:tc>
      </w:tr>
      <w:tr w:rsidR="000460BE" w:rsidTr="00577A82">
        <w:trPr>
          <w:gridAfter w:val="1"/>
          <w:wAfter w:w="52" w:type="dxa"/>
          <w:cantSplit/>
          <w:trHeight w:val="262"/>
        </w:trPr>
        <w:tc>
          <w:tcPr>
            <w:tcW w:w="6506" w:type="dxa"/>
            <w:gridSpan w:val="2"/>
          </w:tcPr>
          <w:p w:rsidR="000460BE" w:rsidRDefault="000460BE" w:rsidP="00577A82">
            <w:pPr>
              <w:numPr>
                <w:ilvl w:val="0"/>
                <w:numId w:val="25"/>
              </w:numPr>
              <w:rPr>
                <w:sz w:val="22"/>
              </w:rPr>
            </w:pPr>
            <w:r>
              <w:rPr>
                <w:sz w:val="22"/>
                <w:szCs w:val="22"/>
              </w:rPr>
              <w:t>odgovaranje riječima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25" w:type="dxa"/>
            <w:vMerge/>
          </w:tcPr>
          <w:p w:rsidR="000460BE" w:rsidRDefault="000460BE" w:rsidP="00577A82">
            <w:pPr>
              <w:pStyle w:val="Naslov3"/>
              <w:rPr>
                <w:b/>
                <w:bCs/>
                <w:sz w:val="22"/>
                <w:u w:val="none"/>
              </w:rPr>
            </w:pPr>
          </w:p>
        </w:tc>
      </w:tr>
      <w:tr w:rsidR="000460BE" w:rsidTr="00577A82">
        <w:trPr>
          <w:gridAfter w:val="1"/>
          <w:wAfter w:w="52" w:type="dxa"/>
          <w:cantSplit/>
          <w:trHeight w:val="249"/>
        </w:trPr>
        <w:tc>
          <w:tcPr>
            <w:tcW w:w="6506" w:type="dxa"/>
            <w:gridSpan w:val="2"/>
          </w:tcPr>
          <w:p w:rsidR="000460BE" w:rsidRDefault="000460BE" w:rsidP="00577A82">
            <w:pPr>
              <w:numPr>
                <w:ilvl w:val="0"/>
                <w:numId w:val="25"/>
              </w:numPr>
              <w:rPr>
                <w:sz w:val="22"/>
              </w:rPr>
            </w:pPr>
            <w:r>
              <w:rPr>
                <w:sz w:val="22"/>
                <w:szCs w:val="22"/>
              </w:rPr>
              <w:t>odgovori necjelovitim rečenicama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25" w:type="dxa"/>
            <w:vMerge/>
          </w:tcPr>
          <w:p w:rsidR="000460BE" w:rsidRDefault="000460BE" w:rsidP="00577A82">
            <w:pPr>
              <w:pStyle w:val="Naslov3"/>
              <w:rPr>
                <w:b/>
                <w:bCs/>
                <w:sz w:val="22"/>
                <w:u w:val="none"/>
              </w:rPr>
            </w:pPr>
          </w:p>
        </w:tc>
      </w:tr>
      <w:tr w:rsidR="000460BE" w:rsidTr="00577A82">
        <w:trPr>
          <w:gridAfter w:val="1"/>
          <w:wAfter w:w="52" w:type="dxa"/>
          <w:cantSplit/>
          <w:trHeight w:val="255"/>
        </w:trPr>
        <w:tc>
          <w:tcPr>
            <w:tcW w:w="6506" w:type="dxa"/>
            <w:gridSpan w:val="2"/>
          </w:tcPr>
          <w:p w:rsidR="000460BE" w:rsidRDefault="000460BE" w:rsidP="00577A82">
            <w:pPr>
              <w:numPr>
                <w:ilvl w:val="0"/>
                <w:numId w:val="25"/>
              </w:numPr>
              <w:rPr>
                <w:sz w:val="22"/>
              </w:rPr>
            </w:pPr>
            <w:r>
              <w:rPr>
                <w:sz w:val="22"/>
                <w:szCs w:val="22"/>
              </w:rPr>
              <w:t>djelomično potpuni i smisleni odgovori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25" w:type="dxa"/>
            <w:vMerge/>
          </w:tcPr>
          <w:p w:rsidR="000460BE" w:rsidRDefault="000460BE" w:rsidP="00577A82">
            <w:pPr>
              <w:pStyle w:val="Naslov3"/>
              <w:rPr>
                <w:b/>
                <w:bCs/>
                <w:sz w:val="22"/>
                <w:u w:val="none"/>
              </w:rPr>
            </w:pPr>
          </w:p>
        </w:tc>
      </w:tr>
      <w:tr w:rsidR="000460BE" w:rsidTr="00577A82">
        <w:trPr>
          <w:gridAfter w:val="1"/>
          <w:wAfter w:w="52" w:type="dxa"/>
          <w:cantSplit/>
          <w:trHeight w:val="240"/>
        </w:trPr>
        <w:tc>
          <w:tcPr>
            <w:tcW w:w="6506" w:type="dxa"/>
            <w:gridSpan w:val="2"/>
          </w:tcPr>
          <w:p w:rsidR="000460BE" w:rsidRDefault="000460BE" w:rsidP="00577A82">
            <w:pPr>
              <w:numPr>
                <w:ilvl w:val="0"/>
                <w:numId w:val="25"/>
              </w:numPr>
              <w:rPr>
                <w:sz w:val="22"/>
              </w:rPr>
            </w:pPr>
            <w:r>
              <w:rPr>
                <w:sz w:val="22"/>
                <w:szCs w:val="22"/>
              </w:rPr>
              <w:t>potpuni i smisleni odgovori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25" w:type="dxa"/>
            <w:vMerge/>
          </w:tcPr>
          <w:p w:rsidR="000460BE" w:rsidRDefault="000460BE" w:rsidP="00577A82">
            <w:pPr>
              <w:pStyle w:val="Naslov3"/>
              <w:rPr>
                <w:b/>
                <w:bCs/>
                <w:sz w:val="22"/>
                <w:u w:val="none"/>
              </w:rPr>
            </w:pPr>
          </w:p>
        </w:tc>
      </w:tr>
      <w:tr w:rsidR="000460BE" w:rsidTr="00577A82">
        <w:trPr>
          <w:gridAfter w:val="1"/>
          <w:wAfter w:w="52" w:type="dxa"/>
          <w:cantSplit/>
          <w:trHeight w:val="240"/>
        </w:trPr>
        <w:tc>
          <w:tcPr>
            <w:tcW w:w="6506" w:type="dxa"/>
            <w:gridSpan w:val="2"/>
            <w:shd w:val="clear" w:color="auto" w:fill="D9D9D9"/>
          </w:tcPr>
          <w:p w:rsidR="000460BE" w:rsidRPr="009B3B9C" w:rsidRDefault="000460BE" w:rsidP="00577A82">
            <w:pPr>
              <w:rPr>
                <w:sz w:val="22"/>
              </w:rPr>
            </w:pPr>
          </w:p>
        </w:tc>
        <w:tc>
          <w:tcPr>
            <w:tcW w:w="7725" w:type="dxa"/>
            <w:shd w:val="clear" w:color="auto" w:fill="D9D9D9"/>
          </w:tcPr>
          <w:p w:rsidR="000460BE" w:rsidRDefault="000460BE" w:rsidP="00577A82">
            <w:pPr>
              <w:pStyle w:val="Naslov3"/>
              <w:rPr>
                <w:b/>
                <w:bCs/>
                <w:sz w:val="22"/>
                <w:u w:val="none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pStyle w:val="Naslov3"/>
              <w:rPr>
                <w:b/>
                <w:bCs/>
                <w:sz w:val="22"/>
                <w:u w:val="none"/>
              </w:rPr>
            </w:pPr>
            <w:r>
              <w:rPr>
                <w:b/>
                <w:bCs/>
                <w:sz w:val="22"/>
                <w:u w:val="none"/>
              </w:rPr>
              <w:t xml:space="preserve">Povezano usmeno izražavanje </w:t>
            </w:r>
            <w:r>
              <w:rPr>
                <w:bCs/>
                <w:sz w:val="20"/>
                <w:szCs w:val="20"/>
                <w:u w:val="none"/>
              </w:rPr>
              <w:t>(prepričavanje, pričanje, opisivanje, izvješćivanje)</w:t>
            </w:r>
          </w:p>
        </w:tc>
        <w:tc>
          <w:tcPr>
            <w:tcW w:w="7725" w:type="dxa"/>
            <w:vMerge w:val="restart"/>
          </w:tcPr>
          <w:p w:rsidR="000460BE" w:rsidRPr="00613271" w:rsidRDefault="000460BE" w:rsidP="00577A82">
            <w:pPr>
              <w:pStyle w:val="Naslov3"/>
              <w:rPr>
                <w:b/>
                <w:bCs/>
                <w:i/>
                <w:iCs/>
                <w:sz w:val="22"/>
                <w:u w:val="non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none"/>
              </w:rPr>
              <w:t>Postoji li potreba:</w:t>
            </w:r>
          </w:p>
          <w:p w:rsidR="000460BE" w:rsidRDefault="000460BE" w:rsidP="00577A82">
            <w:pPr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za drukčijim medijem (npr. umjesto teksta slika, zvučni predložak i sl.)</w:t>
            </w:r>
          </w:p>
          <w:p w:rsidR="000460BE" w:rsidRDefault="000460BE" w:rsidP="00577A82">
            <w:pPr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za davanjem slijeda u vidu slika ili rečenica, isticanjem ključnih dijelova</w:t>
            </w:r>
          </w:p>
          <w:p w:rsidR="000460BE" w:rsidRDefault="000460BE" w:rsidP="00577A82">
            <w:pPr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za uspostavljenim slijedom nedovršenih rečenica</w:t>
            </w:r>
          </w:p>
          <w:p w:rsidR="000460BE" w:rsidRDefault="000460BE" w:rsidP="00577A82">
            <w:pPr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za skraćivanjem sadržaja prepričavanja (npr. odlomak, sažetak itd.)</w:t>
            </w:r>
          </w:p>
          <w:p w:rsidR="000460BE" w:rsidRDefault="000460BE" w:rsidP="00577A82">
            <w:pPr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za višekratnim slušanjem jednostavnog modela, dopunskim pitanjima</w:t>
            </w:r>
          </w:p>
          <w:p w:rsidR="000460BE" w:rsidRPr="00A51A80" w:rsidRDefault="000460BE" w:rsidP="00577A82">
            <w:pPr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______________________________________________</w:t>
            </w:r>
          </w:p>
        </w:tc>
      </w:tr>
      <w:tr w:rsidR="000460BE" w:rsidRPr="0093022F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numPr>
                <w:ilvl w:val="0"/>
                <w:numId w:val="25"/>
              </w:numPr>
              <w:rPr>
                <w:sz w:val="22"/>
              </w:rPr>
            </w:pPr>
            <w:r w:rsidRPr="0093022F">
              <w:rPr>
                <w:sz w:val="22"/>
                <w:szCs w:val="22"/>
              </w:rPr>
              <w:t>uglavnom na razini odgovora na pitanja</w:t>
            </w:r>
          </w:p>
          <w:p w:rsidR="000460BE" w:rsidRPr="0093022F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25" w:type="dxa"/>
            <w:vMerge/>
          </w:tcPr>
          <w:p w:rsidR="000460BE" w:rsidRPr="0093022F" w:rsidRDefault="000460BE" w:rsidP="00577A82">
            <w:pPr>
              <w:numPr>
                <w:ilvl w:val="0"/>
                <w:numId w:val="25"/>
              </w:numPr>
              <w:rPr>
                <w:sz w:val="22"/>
              </w:rPr>
            </w:pPr>
          </w:p>
        </w:tc>
      </w:tr>
      <w:tr w:rsidR="000460BE" w:rsidRPr="0093022F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numPr>
                <w:ilvl w:val="0"/>
                <w:numId w:val="25"/>
              </w:numPr>
              <w:rPr>
                <w:sz w:val="22"/>
              </w:rPr>
            </w:pPr>
            <w:r w:rsidRPr="0093022F">
              <w:rPr>
                <w:sz w:val="22"/>
                <w:szCs w:val="22"/>
              </w:rPr>
              <w:t xml:space="preserve">nepovezano u odnosu na tijek </w:t>
            </w:r>
          </w:p>
          <w:p w:rsidR="000460BE" w:rsidRPr="0093022F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25" w:type="dxa"/>
            <w:vMerge/>
          </w:tcPr>
          <w:p w:rsidR="000460BE" w:rsidRPr="0093022F" w:rsidRDefault="000460BE" w:rsidP="00577A82">
            <w:pPr>
              <w:numPr>
                <w:ilvl w:val="0"/>
                <w:numId w:val="25"/>
              </w:numPr>
              <w:rPr>
                <w:sz w:val="22"/>
              </w:rPr>
            </w:pPr>
          </w:p>
        </w:tc>
      </w:tr>
      <w:tr w:rsidR="000460BE" w:rsidRPr="0093022F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numPr>
                <w:ilvl w:val="0"/>
                <w:numId w:val="25"/>
              </w:numPr>
              <w:rPr>
                <w:sz w:val="22"/>
              </w:rPr>
            </w:pPr>
            <w:r w:rsidRPr="0093022F">
              <w:rPr>
                <w:sz w:val="22"/>
                <w:szCs w:val="22"/>
              </w:rPr>
              <w:t>siromašno, skokovitog tijeka</w:t>
            </w:r>
          </w:p>
          <w:p w:rsidR="000460BE" w:rsidRPr="0093022F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25" w:type="dxa"/>
            <w:vMerge/>
          </w:tcPr>
          <w:p w:rsidR="000460BE" w:rsidRPr="0093022F" w:rsidRDefault="000460BE" w:rsidP="00577A82">
            <w:pPr>
              <w:numPr>
                <w:ilvl w:val="0"/>
                <w:numId w:val="25"/>
              </w:numPr>
              <w:rPr>
                <w:sz w:val="22"/>
              </w:rPr>
            </w:pPr>
          </w:p>
        </w:tc>
      </w:tr>
      <w:tr w:rsidR="000460BE" w:rsidRPr="0093022F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numPr>
                <w:ilvl w:val="0"/>
                <w:numId w:val="25"/>
              </w:numPr>
              <w:rPr>
                <w:sz w:val="22"/>
              </w:rPr>
            </w:pPr>
            <w:r w:rsidRPr="0093022F">
              <w:rPr>
                <w:sz w:val="22"/>
                <w:szCs w:val="22"/>
              </w:rPr>
              <w:lastRenderedPageBreak/>
              <w:t>uglavnom potpuno u odnosu na tijek</w:t>
            </w:r>
          </w:p>
          <w:p w:rsidR="000460BE" w:rsidRPr="0093022F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25" w:type="dxa"/>
            <w:vMerge/>
          </w:tcPr>
          <w:p w:rsidR="000460BE" w:rsidRPr="0093022F" w:rsidRDefault="000460BE" w:rsidP="00577A82">
            <w:pPr>
              <w:numPr>
                <w:ilvl w:val="0"/>
                <w:numId w:val="25"/>
              </w:numPr>
              <w:rPr>
                <w:sz w:val="22"/>
              </w:rPr>
            </w:pPr>
          </w:p>
        </w:tc>
      </w:tr>
      <w:tr w:rsidR="000460BE" w:rsidRPr="0093022F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  <w:tcBorders>
              <w:bottom w:val="single" w:sz="4" w:space="0" w:color="auto"/>
            </w:tcBorders>
          </w:tcPr>
          <w:p w:rsidR="000460BE" w:rsidRDefault="000460BE" w:rsidP="00577A82">
            <w:pPr>
              <w:numPr>
                <w:ilvl w:val="0"/>
                <w:numId w:val="25"/>
              </w:numPr>
              <w:rPr>
                <w:sz w:val="22"/>
              </w:rPr>
            </w:pPr>
            <w:r w:rsidRPr="0093022F">
              <w:rPr>
                <w:sz w:val="22"/>
                <w:szCs w:val="22"/>
              </w:rPr>
              <w:lastRenderedPageBreak/>
              <w:t>potpuno u odnosu na  tijek iznošenja sadržaja</w:t>
            </w:r>
            <w:r w:rsidRPr="0093022F">
              <w:rPr>
                <w:sz w:val="22"/>
                <w:szCs w:val="22"/>
              </w:rPr>
              <w:tab/>
            </w:r>
          </w:p>
          <w:p w:rsidR="000460BE" w:rsidRPr="0093022F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25" w:type="dxa"/>
            <w:vMerge/>
            <w:tcBorders>
              <w:bottom w:val="single" w:sz="4" w:space="0" w:color="auto"/>
            </w:tcBorders>
          </w:tcPr>
          <w:p w:rsidR="000460BE" w:rsidRPr="0093022F" w:rsidRDefault="000460BE" w:rsidP="00577A82">
            <w:pPr>
              <w:numPr>
                <w:ilvl w:val="0"/>
                <w:numId w:val="25"/>
              </w:numPr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</w:trPr>
        <w:tc>
          <w:tcPr>
            <w:tcW w:w="6506" w:type="dxa"/>
            <w:gridSpan w:val="2"/>
            <w:shd w:val="clear" w:color="auto" w:fill="D9D9D9"/>
          </w:tcPr>
          <w:p w:rsidR="000460BE" w:rsidRDefault="000460BE" w:rsidP="00577A82">
            <w:pPr>
              <w:rPr>
                <w:sz w:val="22"/>
              </w:rPr>
            </w:pPr>
          </w:p>
        </w:tc>
        <w:tc>
          <w:tcPr>
            <w:tcW w:w="7725" w:type="dxa"/>
            <w:shd w:val="clear" w:color="auto" w:fill="D9D9D9"/>
          </w:tcPr>
          <w:p w:rsidR="000460BE" w:rsidRDefault="000460BE" w:rsidP="00577A82">
            <w:pPr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pStyle w:val="Naslov2"/>
              <w:rPr>
                <w:sz w:val="22"/>
              </w:rPr>
            </w:pPr>
            <w:r>
              <w:rPr>
                <w:sz w:val="22"/>
              </w:rPr>
              <w:t xml:space="preserve"> Tehnika čitanja (pravilnost, brzina, izražajnost)</w:t>
            </w:r>
          </w:p>
        </w:tc>
        <w:tc>
          <w:tcPr>
            <w:tcW w:w="7725" w:type="dxa"/>
            <w:vMerge w:val="restart"/>
          </w:tcPr>
          <w:p w:rsidR="000460BE" w:rsidRPr="00613271" w:rsidRDefault="000460BE" w:rsidP="00577A82">
            <w:pPr>
              <w:pStyle w:val="Naslov3"/>
              <w:rPr>
                <w:b/>
                <w:bCs/>
                <w:i/>
                <w:iCs/>
                <w:sz w:val="22"/>
                <w:u w:val="non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none"/>
              </w:rPr>
              <w:t>Postoji li potreba:</w:t>
            </w:r>
          </w:p>
          <w:p w:rsidR="000460BE" w:rsidRDefault="000460BE" w:rsidP="00577A82">
            <w:pPr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za drugom metodom učenja čitanja, sigurnijim poznavanjem nekih slova</w:t>
            </w:r>
          </w:p>
          <w:p w:rsidR="000460BE" w:rsidRDefault="000460BE" w:rsidP="00577A82">
            <w:pPr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za postupnijim učenjem slova, uporabom osjeta dodira, dužom vježbom</w:t>
            </w:r>
          </w:p>
          <w:p w:rsidR="000460BE" w:rsidRDefault="000460BE" w:rsidP="00577A82">
            <w:pPr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za čitanjem tekstova pisanih samo velikim slovima</w:t>
            </w:r>
          </w:p>
          <w:p w:rsidR="000460BE" w:rsidRDefault="000460BE" w:rsidP="00577A82">
            <w:pPr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za čitanjem druge osobe, češćim konzultacijama s logopedom</w:t>
            </w:r>
          </w:p>
          <w:p w:rsidR="000460BE" w:rsidRDefault="000460BE" w:rsidP="00577A82">
            <w:pPr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za globalnim/slikovnim „čitanjem“</w:t>
            </w:r>
          </w:p>
          <w:p w:rsidR="000460BE" w:rsidRDefault="000460BE" w:rsidP="00577A82">
            <w:pPr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za čitanjem slikovno uređenih rečenica s riječima od 2/3–4/5 slova</w:t>
            </w:r>
          </w:p>
          <w:p w:rsidR="000460BE" w:rsidRDefault="000460BE" w:rsidP="00577A82">
            <w:pPr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za čitanjem vrlo jednostavnih rečenica s kraćim, poznatim riječima do 6 slova</w:t>
            </w:r>
          </w:p>
          <w:p w:rsidR="000460BE" w:rsidRDefault="000460BE" w:rsidP="00577A82">
            <w:pPr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za uređenjem tiska (jači tisak, veličina slova, razmaci između riječi, odlomaka...)</w:t>
            </w:r>
          </w:p>
          <w:p w:rsidR="000460BE" w:rsidRDefault="000460BE" w:rsidP="00577A82">
            <w:pPr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za uporabom orijentira pri čitanju, češćim čitanjem kraćih, jednostavnih tekstova, odlomaka obrađenih tekstova</w:t>
            </w:r>
          </w:p>
          <w:p w:rsidR="000460BE" w:rsidRDefault="000460BE" w:rsidP="00577A82">
            <w:pPr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____________________________________________</w:t>
            </w: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ne poznaje slova</w:t>
            </w:r>
          </w:p>
          <w:p w:rsidR="000460BE" w:rsidRDefault="000460BE" w:rsidP="00577A82">
            <w:pPr>
              <w:ind w:left="720"/>
              <w:rPr>
                <w:b/>
                <w:sz w:val="22"/>
              </w:rPr>
            </w:pPr>
          </w:p>
        </w:tc>
        <w:tc>
          <w:tcPr>
            <w:tcW w:w="7725" w:type="dxa"/>
            <w:vMerge/>
          </w:tcPr>
          <w:p w:rsidR="000460BE" w:rsidRDefault="000460BE" w:rsidP="00577A82">
            <w:pPr>
              <w:ind w:left="360"/>
              <w:rPr>
                <w:b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čita velika tiskana slova</w:t>
            </w:r>
          </w:p>
          <w:p w:rsidR="000460BE" w:rsidRDefault="000460BE" w:rsidP="00577A82">
            <w:pPr>
              <w:ind w:left="720"/>
              <w:rPr>
                <w:b/>
                <w:sz w:val="22"/>
              </w:rPr>
            </w:pPr>
          </w:p>
        </w:tc>
        <w:tc>
          <w:tcPr>
            <w:tcW w:w="7725" w:type="dxa"/>
            <w:vMerge/>
          </w:tcPr>
          <w:p w:rsidR="000460BE" w:rsidRDefault="000460BE" w:rsidP="00577A82">
            <w:pPr>
              <w:ind w:left="360"/>
              <w:rPr>
                <w:b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čita sva tiskana slova</w:t>
            </w:r>
          </w:p>
          <w:p w:rsidR="000460BE" w:rsidRDefault="000460BE" w:rsidP="00577A82">
            <w:pPr>
              <w:ind w:left="720"/>
              <w:rPr>
                <w:b/>
                <w:sz w:val="22"/>
              </w:rPr>
            </w:pPr>
          </w:p>
        </w:tc>
        <w:tc>
          <w:tcPr>
            <w:tcW w:w="7725" w:type="dxa"/>
            <w:vMerge/>
          </w:tcPr>
          <w:p w:rsidR="000460BE" w:rsidRDefault="000460BE" w:rsidP="00577A82">
            <w:pPr>
              <w:ind w:left="360"/>
              <w:rPr>
                <w:b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čita tiskana i pisana slova</w:t>
            </w:r>
          </w:p>
          <w:p w:rsidR="000460BE" w:rsidRDefault="000460BE" w:rsidP="00577A82">
            <w:pPr>
              <w:ind w:left="720"/>
              <w:rPr>
                <w:b/>
                <w:sz w:val="22"/>
              </w:rPr>
            </w:pPr>
          </w:p>
        </w:tc>
        <w:tc>
          <w:tcPr>
            <w:tcW w:w="7725" w:type="dxa"/>
            <w:vMerge/>
          </w:tcPr>
          <w:p w:rsidR="000460BE" w:rsidRDefault="000460BE" w:rsidP="00577A82">
            <w:pPr>
              <w:ind w:left="360"/>
              <w:rPr>
                <w:b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prisutne teškoće u čitanju i pisanju</w:t>
            </w:r>
          </w:p>
          <w:p w:rsidR="000460BE" w:rsidRDefault="000460BE" w:rsidP="00577A82">
            <w:pPr>
              <w:ind w:left="720"/>
              <w:rPr>
                <w:b/>
                <w:sz w:val="22"/>
              </w:rPr>
            </w:pPr>
          </w:p>
        </w:tc>
        <w:tc>
          <w:tcPr>
            <w:tcW w:w="7725" w:type="dxa"/>
            <w:vMerge/>
          </w:tcPr>
          <w:p w:rsidR="000460BE" w:rsidRDefault="000460BE" w:rsidP="00577A82">
            <w:pPr>
              <w:ind w:left="360"/>
              <w:rPr>
                <w:b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nerazvijena tehnika čitanja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25" w:type="dxa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Pr="007D07DD" w:rsidRDefault="000460BE" w:rsidP="00577A8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slabo razvijena tehnika (šćitavanje, slovkanje, sinteza 2-4 slova)</w:t>
            </w:r>
          </w:p>
        </w:tc>
        <w:tc>
          <w:tcPr>
            <w:tcW w:w="7725" w:type="dxa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djelomično razvijena tehnika čitanja (sinteza 4-6 slova)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25" w:type="dxa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uglavnom zadovoljavajuća tehnika čitanja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25" w:type="dxa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  <w:tcBorders>
              <w:bottom w:val="single" w:sz="4" w:space="0" w:color="auto"/>
            </w:tcBorders>
          </w:tcPr>
          <w:p w:rsidR="000460BE" w:rsidRDefault="000460BE" w:rsidP="00577A82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dobro razvijene sve kvalitete čitanja 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25" w:type="dxa"/>
            <w:vMerge/>
            <w:tcBorders>
              <w:bottom w:val="single" w:sz="4" w:space="0" w:color="auto"/>
            </w:tcBorders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</w:trPr>
        <w:tc>
          <w:tcPr>
            <w:tcW w:w="6506" w:type="dxa"/>
            <w:gridSpan w:val="2"/>
            <w:shd w:val="clear" w:color="auto" w:fill="D9D9D9"/>
          </w:tcPr>
          <w:p w:rsidR="000460BE" w:rsidRDefault="000460BE" w:rsidP="00577A82">
            <w:pPr>
              <w:rPr>
                <w:sz w:val="22"/>
              </w:rPr>
            </w:pPr>
          </w:p>
        </w:tc>
        <w:tc>
          <w:tcPr>
            <w:tcW w:w="7725" w:type="dxa"/>
            <w:shd w:val="clear" w:color="auto" w:fill="D9D9D9"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pStyle w:val="Naslov2"/>
              <w:rPr>
                <w:sz w:val="22"/>
              </w:rPr>
            </w:pPr>
            <w:r>
              <w:rPr>
                <w:sz w:val="22"/>
              </w:rPr>
              <w:t>Razumijevanje pročitanog/gledanog/slušanog</w:t>
            </w:r>
          </w:p>
        </w:tc>
        <w:tc>
          <w:tcPr>
            <w:tcW w:w="7725" w:type="dxa"/>
            <w:vMerge w:val="restart"/>
          </w:tcPr>
          <w:p w:rsidR="000460BE" w:rsidRPr="00613271" w:rsidRDefault="000460BE" w:rsidP="00577A82">
            <w:pPr>
              <w:pStyle w:val="Naslov3"/>
              <w:rPr>
                <w:b/>
                <w:bCs/>
                <w:i/>
                <w:iCs/>
                <w:sz w:val="22"/>
                <w:u w:val="non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none"/>
              </w:rPr>
              <w:t>Postoji li potreba:</w:t>
            </w:r>
          </w:p>
          <w:p w:rsidR="000460BE" w:rsidRDefault="000460BE" w:rsidP="00577A82">
            <w:pPr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za vidnom, slušnom ili drugom osjetnom podrškom, promjenom medija</w:t>
            </w:r>
          </w:p>
          <w:p w:rsidR="000460BE" w:rsidRDefault="000460BE" w:rsidP="00577A82">
            <w:pPr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za reduciranjem složenosti sadržaja koji se čita, gleda, sluša (dužina teksta, jezično pojmovna struktura rečenice, broj činjenica)</w:t>
            </w:r>
          </w:p>
          <w:p w:rsidR="000460BE" w:rsidRDefault="000460BE" w:rsidP="00577A82">
            <w:pPr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za usmjeravanjem na bitno, povezivanjem s konkretnim, iz života</w:t>
            </w:r>
          </w:p>
          <w:p w:rsidR="000460BE" w:rsidRDefault="000460BE" w:rsidP="00577A82">
            <w:pPr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za dodatnim pojašnjavanjem ili poučavanjem, češćom provjerom razumijevanja</w:t>
            </w:r>
          </w:p>
          <w:p w:rsidR="000460BE" w:rsidRDefault="000460BE" w:rsidP="00577A82">
            <w:pPr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________________________________________________</w:t>
            </w: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nerazumijevanje pročitanog/gledanog/slušanog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25" w:type="dxa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Pr="007D07DD" w:rsidRDefault="000460BE" w:rsidP="00577A82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razumijevanje  poznatih elemenata  pročitanog/gledanog/slušanog</w:t>
            </w:r>
          </w:p>
        </w:tc>
        <w:tc>
          <w:tcPr>
            <w:tcW w:w="7725" w:type="dxa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razumijevanje bliskih sadržaja  pročitanog/gledanog/slušanog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25" w:type="dxa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Pr="007D07DD" w:rsidRDefault="000460BE" w:rsidP="00577A82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razumijevanjem bitnih odrednica pročitanog/gledanog/slušanog sadržaja</w:t>
            </w:r>
          </w:p>
        </w:tc>
        <w:tc>
          <w:tcPr>
            <w:tcW w:w="7725" w:type="dxa"/>
            <w:vMerge/>
          </w:tcPr>
          <w:p w:rsidR="000460BE" w:rsidRDefault="000460BE" w:rsidP="00577A82">
            <w:pPr>
              <w:ind w:left="360"/>
              <w:jc w:val="both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  <w:tcBorders>
              <w:bottom w:val="single" w:sz="4" w:space="0" w:color="auto"/>
            </w:tcBorders>
          </w:tcPr>
          <w:p w:rsidR="000460BE" w:rsidRDefault="000460BE" w:rsidP="00577A82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potpuno razumijevanje pročitanog/gledanog/slušanog</w:t>
            </w:r>
          </w:p>
          <w:p w:rsidR="000460BE" w:rsidRDefault="000460BE" w:rsidP="00577A82">
            <w:pPr>
              <w:ind w:left="720"/>
              <w:jc w:val="both"/>
              <w:rPr>
                <w:sz w:val="22"/>
              </w:rPr>
            </w:pPr>
          </w:p>
        </w:tc>
        <w:tc>
          <w:tcPr>
            <w:tcW w:w="7725" w:type="dxa"/>
            <w:vMerge/>
            <w:tcBorders>
              <w:bottom w:val="single" w:sz="4" w:space="0" w:color="auto"/>
            </w:tcBorders>
          </w:tcPr>
          <w:p w:rsidR="000460BE" w:rsidRDefault="000460BE" w:rsidP="00577A82">
            <w:pPr>
              <w:ind w:left="360"/>
              <w:jc w:val="both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</w:trPr>
        <w:tc>
          <w:tcPr>
            <w:tcW w:w="6506" w:type="dxa"/>
            <w:gridSpan w:val="2"/>
            <w:shd w:val="clear" w:color="auto" w:fill="D9D9D9"/>
          </w:tcPr>
          <w:p w:rsidR="000460BE" w:rsidRDefault="000460BE" w:rsidP="00577A82">
            <w:pPr>
              <w:jc w:val="both"/>
              <w:rPr>
                <w:sz w:val="22"/>
              </w:rPr>
            </w:pPr>
          </w:p>
        </w:tc>
        <w:tc>
          <w:tcPr>
            <w:tcW w:w="7725" w:type="dxa"/>
            <w:shd w:val="clear" w:color="auto" w:fill="D9D9D9"/>
          </w:tcPr>
          <w:p w:rsidR="000460BE" w:rsidRDefault="000460BE" w:rsidP="00577A82">
            <w:pPr>
              <w:ind w:left="360"/>
              <w:jc w:val="both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pStyle w:val="Naslov4"/>
              <w:rPr>
                <w:sz w:val="22"/>
              </w:rPr>
            </w:pPr>
            <w:r>
              <w:rPr>
                <w:sz w:val="22"/>
              </w:rPr>
              <w:t>Pamćenje pročitanog/gledanog/slušanog</w:t>
            </w:r>
          </w:p>
        </w:tc>
        <w:tc>
          <w:tcPr>
            <w:tcW w:w="7725" w:type="dxa"/>
            <w:vMerge w:val="restart"/>
          </w:tcPr>
          <w:p w:rsidR="000460BE" w:rsidRDefault="000460BE" w:rsidP="00577A8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Postoji li potreba:</w:t>
            </w:r>
          </w:p>
          <w:p w:rsidR="000460BE" w:rsidRPr="00C91FFD" w:rsidRDefault="000460BE" w:rsidP="00577A82">
            <w:pPr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z</w:t>
            </w:r>
            <w:r w:rsidRPr="00C91FFD">
              <w:rPr>
                <w:sz w:val="24"/>
              </w:rPr>
              <w:t>a smanjenjem sadržaja za pamćenje</w:t>
            </w:r>
          </w:p>
          <w:p w:rsidR="000460BE" w:rsidRPr="00C91FFD" w:rsidRDefault="000460BE" w:rsidP="00577A82">
            <w:pPr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z</w:t>
            </w:r>
            <w:r w:rsidRPr="00C91FFD">
              <w:rPr>
                <w:sz w:val="24"/>
              </w:rPr>
              <w:t>a uvođenjem dodatne perceptivne potpore</w:t>
            </w:r>
          </w:p>
          <w:p w:rsidR="000460BE" w:rsidRPr="00C91FFD" w:rsidRDefault="000460BE" w:rsidP="00577A82">
            <w:pPr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z</w:t>
            </w:r>
            <w:r w:rsidRPr="00C91FFD">
              <w:rPr>
                <w:sz w:val="24"/>
              </w:rPr>
              <w:t>a smanjenjem broja činjenica, pojednostavljivanjem</w:t>
            </w:r>
          </w:p>
          <w:p w:rsidR="000460BE" w:rsidRPr="00C91FFD" w:rsidRDefault="000460BE" w:rsidP="00577A82">
            <w:pPr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z</w:t>
            </w:r>
            <w:r w:rsidRPr="00C91FFD">
              <w:rPr>
                <w:sz w:val="24"/>
              </w:rPr>
              <w:t>a rastavljanjem sadržaja na manje cjeline</w:t>
            </w:r>
          </w:p>
          <w:p w:rsidR="000460BE" w:rsidRPr="00C91FFD" w:rsidRDefault="000460BE" w:rsidP="00577A82">
            <w:pPr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z</w:t>
            </w:r>
            <w:r w:rsidRPr="00C91FFD">
              <w:rPr>
                <w:sz w:val="24"/>
              </w:rPr>
              <w:t>a višekratnim ponavljanjem, primjenom igre, češćim ispitivanjem</w:t>
            </w:r>
          </w:p>
          <w:p w:rsidR="000460BE" w:rsidRDefault="000460BE" w:rsidP="00577A82">
            <w:pPr>
              <w:numPr>
                <w:ilvl w:val="0"/>
                <w:numId w:val="29"/>
              </w:numPr>
              <w:rPr>
                <w:bCs/>
                <w:iCs/>
                <w:sz w:val="22"/>
              </w:rPr>
            </w:pPr>
            <w:r>
              <w:rPr>
                <w:sz w:val="24"/>
              </w:rPr>
              <w:t>z</w:t>
            </w:r>
            <w:r w:rsidRPr="00C91FFD">
              <w:rPr>
                <w:sz w:val="24"/>
              </w:rPr>
              <w:t>a interesantnijom</w:t>
            </w:r>
            <w:r>
              <w:rPr>
                <w:bCs/>
                <w:iCs/>
                <w:sz w:val="22"/>
                <w:szCs w:val="22"/>
              </w:rPr>
              <w:t xml:space="preserve"> prezentacijom sadržaja</w:t>
            </w:r>
          </w:p>
          <w:p w:rsidR="000460BE" w:rsidRPr="00C91FFD" w:rsidRDefault="000460BE" w:rsidP="00577A82">
            <w:pPr>
              <w:numPr>
                <w:ilvl w:val="0"/>
                <w:numId w:val="29"/>
              </w:num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________________________________________________</w:t>
            </w: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pamćenje samo nekih elemenata</w:t>
            </w:r>
          </w:p>
          <w:p w:rsidR="000460BE" w:rsidRDefault="000460BE" w:rsidP="00577A82">
            <w:pPr>
              <w:ind w:left="720"/>
              <w:jc w:val="both"/>
              <w:rPr>
                <w:sz w:val="22"/>
              </w:rPr>
            </w:pPr>
          </w:p>
        </w:tc>
        <w:tc>
          <w:tcPr>
            <w:tcW w:w="7725" w:type="dxa"/>
            <w:vMerge/>
          </w:tcPr>
          <w:p w:rsidR="000460BE" w:rsidRDefault="000460BE" w:rsidP="00577A82">
            <w:pPr>
              <w:ind w:left="360"/>
              <w:jc w:val="both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nepovezano pamćenje pročitanog/gledanog/slušanog</w:t>
            </w:r>
          </w:p>
          <w:p w:rsidR="000460BE" w:rsidRDefault="000460BE" w:rsidP="00577A82">
            <w:pPr>
              <w:ind w:left="720"/>
              <w:jc w:val="both"/>
              <w:rPr>
                <w:sz w:val="22"/>
              </w:rPr>
            </w:pPr>
          </w:p>
        </w:tc>
        <w:tc>
          <w:tcPr>
            <w:tcW w:w="7725" w:type="dxa"/>
            <w:vMerge/>
          </w:tcPr>
          <w:p w:rsidR="000460BE" w:rsidRDefault="000460BE" w:rsidP="00577A82">
            <w:pPr>
              <w:ind w:left="360"/>
              <w:jc w:val="both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neselektivno pamćenje pročitanog/gledanog/slušanog </w:t>
            </w:r>
          </w:p>
          <w:p w:rsidR="000460BE" w:rsidRDefault="000460BE" w:rsidP="00577A82">
            <w:pPr>
              <w:ind w:left="720"/>
              <w:jc w:val="both"/>
              <w:rPr>
                <w:sz w:val="22"/>
              </w:rPr>
            </w:pPr>
          </w:p>
        </w:tc>
        <w:tc>
          <w:tcPr>
            <w:tcW w:w="7725" w:type="dxa"/>
            <w:vMerge/>
          </w:tcPr>
          <w:p w:rsidR="000460BE" w:rsidRDefault="000460BE" w:rsidP="00577A82">
            <w:pPr>
              <w:ind w:left="360"/>
              <w:jc w:val="both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pamćenje bitnih odrednica pročitanog/gledanog/slušanog</w:t>
            </w:r>
          </w:p>
          <w:p w:rsidR="000460BE" w:rsidRDefault="000460BE" w:rsidP="00577A82">
            <w:pPr>
              <w:ind w:left="720"/>
              <w:jc w:val="both"/>
              <w:rPr>
                <w:sz w:val="22"/>
              </w:rPr>
            </w:pPr>
          </w:p>
        </w:tc>
        <w:tc>
          <w:tcPr>
            <w:tcW w:w="7725" w:type="dxa"/>
            <w:vMerge/>
          </w:tcPr>
          <w:p w:rsidR="000460BE" w:rsidRDefault="000460BE" w:rsidP="00577A82">
            <w:pPr>
              <w:ind w:left="360"/>
              <w:jc w:val="both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</w:tcPr>
          <w:p w:rsidR="000460BE" w:rsidRDefault="000460BE" w:rsidP="00577A82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pamćenje većeg broja činjenica i tijeka</w:t>
            </w:r>
          </w:p>
          <w:p w:rsidR="000460BE" w:rsidRDefault="000460BE" w:rsidP="00577A82">
            <w:pPr>
              <w:ind w:left="720"/>
              <w:jc w:val="both"/>
              <w:rPr>
                <w:sz w:val="22"/>
              </w:rPr>
            </w:pPr>
          </w:p>
        </w:tc>
        <w:tc>
          <w:tcPr>
            <w:tcW w:w="7725" w:type="dxa"/>
            <w:vMerge/>
          </w:tcPr>
          <w:p w:rsidR="000460BE" w:rsidRDefault="000460BE" w:rsidP="00577A82">
            <w:pPr>
              <w:ind w:left="360"/>
              <w:jc w:val="both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506" w:type="dxa"/>
            <w:gridSpan w:val="2"/>
            <w:tcBorders>
              <w:bottom w:val="single" w:sz="4" w:space="0" w:color="auto"/>
            </w:tcBorders>
          </w:tcPr>
          <w:p w:rsidR="000460BE" w:rsidRDefault="000460BE" w:rsidP="00577A82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detaljno pamćenje pročitanog u odnosu na tijek i sadržaj</w:t>
            </w:r>
          </w:p>
          <w:p w:rsidR="000460BE" w:rsidRDefault="000460BE" w:rsidP="00577A82">
            <w:pPr>
              <w:ind w:left="720"/>
              <w:jc w:val="both"/>
              <w:rPr>
                <w:sz w:val="22"/>
              </w:rPr>
            </w:pPr>
          </w:p>
        </w:tc>
        <w:tc>
          <w:tcPr>
            <w:tcW w:w="7725" w:type="dxa"/>
            <w:vMerge/>
            <w:tcBorders>
              <w:bottom w:val="single" w:sz="4" w:space="0" w:color="auto"/>
            </w:tcBorders>
          </w:tcPr>
          <w:p w:rsidR="000460BE" w:rsidRDefault="000460BE" w:rsidP="00577A82">
            <w:pPr>
              <w:ind w:left="360"/>
              <w:jc w:val="both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</w:trPr>
        <w:tc>
          <w:tcPr>
            <w:tcW w:w="6506" w:type="dxa"/>
            <w:gridSpan w:val="2"/>
            <w:shd w:val="clear" w:color="auto" w:fill="D9D9D9"/>
          </w:tcPr>
          <w:p w:rsidR="000460BE" w:rsidRDefault="000460BE" w:rsidP="00577A82">
            <w:pPr>
              <w:jc w:val="both"/>
              <w:rPr>
                <w:sz w:val="22"/>
              </w:rPr>
            </w:pPr>
          </w:p>
        </w:tc>
        <w:tc>
          <w:tcPr>
            <w:tcW w:w="7725" w:type="dxa"/>
            <w:shd w:val="clear" w:color="auto" w:fill="D9D9D9"/>
          </w:tcPr>
          <w:p w:rsidR="000460BE" w:rsidRDefault="000460BE" w:rsidP="00577A82">
            <w:pPr>
              <w:ind w:left="360"/>
              <w:jc w:val="both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pStyle w:val="Naslov4"/>
              <w:rPr>
                <w:sz w:val="22"/>
              </w:rPr>
            </w:pPr>
            <w:r>
              <w:rPr>
                <w:sz w:val="22"/>
              </w:rPr>
              <w:t>Prepisivanje</w:t>
            </w:r>
          </w:p>
        </w:tc>
        <w:tc>
          <w:tcPr>
            <w:tcW w:w="7765" w:type="dxa"/>
            <w:gridSpan w:val="2"/>
            <w:vMerge w:val="restart"/>
          </w:tcPr>
          <w:p w:rsidR="000460BE" w:rsidRDefault="000460BE" w:rsidP="00577A82">
            <w:r>
              <w:rPr>
                <w:b/>
                <w:bCs/>
                <w:i/>
                <w:iCs/>
                <w:sz w:val="22"/>
                <w:szCs w:val="22"/>
              </w:rPr>
              <w:t>Postoji li potreba:</w:t>
            </w:r>
          </w:p>
          <w:p w:rsidR="000460BE" w:rsidRDefault="000460BE" w:rsidP="00577A82">
            <w:pPr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za sigurnijim poznavanjem slova, pravilnijim oblikovanjem slova</w:t>
            </w:r>
          </w:p>
          <w:p w:rsidR="000460BE" w:rsidRDefault="000460BE" w:rsidP="00577A82">
            <w:pPr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za perceptivnom prilagodbom (udaljenošću predloška za prepisivanje, uređenjem tiska, uređenjem površine i predloška za pisanje)</w:t>
            </w:r>
          </w:p>
          <w:p w:rsidR="000460BE" w:rsidRDefault="000460BE" w:rsidP="00577A82">
            <w:pPr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za uvođenjem pomagala za pisanje ili računala za pisanje</w:t>
            </w:r>
          </w:p>
          <w:p w:rsidR="000460BE" w:rsidRDefault="000460BE" w:rsidP="00577A82">
            <w:pPr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za smanjenjem količine teksta, kopiranjem plana ploče, teksta</w:t>
            </w:r>
          </w:p>
          <w:p w:rsidR="000460BE" w:rsidRPr="00C91FFD" w:rsidRDefault="000460BE" w:rsidP="00577A82">
            <w:pPr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______________________________________________</w:t>
            </w: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nepotpuno i netočno</w:t>
            </w:r>
          </w:p>
          <w:p w:rsidR="000460BE" w:rsidRDefault="000460BE" w:rsidP="00577A82">
            <w:pPr>
              <w:ind w:left="720"/>
              <w:jc w:val="both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jc w:val="both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u manjoj mjeri potpuno i točno</w:t>
            </w:r>
          </w:p>
          <w:p w:rsidR="000460BE" w:rsidRDefault="000460BE" w:rsidP="00577A82">
            <w:pPr>
              <w:ind w:left="720"/>
              <w:jc w:val="both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jc w:val="both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djelomično potpuno i točno</w:t>
            </w:r>
          </w:p>
          <w:p w:rsidR="000460BE" w:rsidRDefault="000460BE" w:rsidP="00577A82">
            <w:pPr>
              <w:ind w:left="720"/>
              <w:jc w:val="both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jc w:val="both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uglavnom potpuno i točno</w:t>
            </w:r>
          </w:p>
          <w:p w:rsidR="000460BE" w:rsidRDefault="000460BE" w:rsidP="00577A82">
            <w:pPr>
              <w:ind w:left="720"/>
              <w:jc w:val="both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jc w:val="both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tcBorders>
              <w:bottom w:val="single" w:sz="4" w:space="0" w:color="auto"/>
            </w:tcBorders>
          </w:tcPr>
          <w:p w:rsidR="000460BE" w:rsidRDefault="000460BE" w:rsidP="00577A82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točno, potpuno i pregledno</w:t>
            </w:r>
          </w:p>
          <w:p w:rsidR="000460BE" w:rsidRDefault="000460BE" w:rsidP="00577A82">
            <w:pPr>
              <w:ind w:left="720"/>
              <w:jc w:val="both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  <w:tcBorders>
              <w:bottom w:val="single" w:sz="4" w:space="0" w:color="auto"/>
            </w:tcBorders>
          </w:tcPr>
          <w:p w:rsidR="000460BE" w:rsidRDefault="000460BE" w:rsidP="00577A82">
            <w:pPr>
              <w:jc w:val="both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</w:trPr>
        <w:tc>
          <w:tcPr>
            <w:tcW w:w="6466" w:type="dxa"/>
            <w:shd w:val="clear" w:color="auto" w:fill="D9D9D9"/>
          </w:tcPr>
          <w:p w:rsidR="000460BE" w:rsidRDefault="000460BE" w:rsidP="00577A82">
            <w:pPr>
              <w:jc w:val="both"/>
              <w:rPr>
                <w:sz w:val="22"/>
              </w:rPr>
            </w:pPr>
          </w:p>
        </w:tc>
        <w:tc>
          <w:tcPr>
            <w:tcW w:w="7765" w:type="dxa"/>
            <w:gridSpan w:val="2"/>
            <w:shd w:val="clear" w:color="auto" w:fill="D9D9D9"/>
          </w:tcPr>
          <w:p w:rsidR="000460BE" w:rsidRDefault="000460BE" w:rsidP="00577A82">
            <w:pPr>
              <w:jc w:val="both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pStyle w:val="Naslov4"/>
              <w:rPr>
                <w:sz w:val="22"/>
              </w:rPr>
            </w:pPr>
            <w:r>
              <w:rPr>
                <w:sz w:val="22"/>
              </w:rPr>
              <w:t>Pisanje</w:t>
            </w:r>
          </w:p>
        </w:tc>
        <w:tc>
          <w:tcPr>
            <w:tcW w:w="7765" w:type="dxa"/>
            <w:gridSpan w:val="2"/>
            <w:vMerge w:val="restart"/>
          </w:tcPr>
          <w:p w:rsidR="000460BE" w:rsidRDefault="000460BE" w:rsidP="00577A8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Postoji li potreba:</w:t>
            </w:r>
          </w:p>
          <w:p w:rsidR="000460BE" w:rsidRDefault="000460BE" w:rsidP="00577A82">
            <w:pPr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za učenjem nekih novih slova, pisanjem velikim tiskanim ili pisanim slovima</w:t>
            </w:r>
          </w:p>
          <w:p w:rsidR="000460BE" w:rsidRDefault="000460BE" w:rsidP="00577A82">
            <w:pPr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za postupnijim učenjem tiskanih ili pisa</w:t>
            </w:r>
            <w:r w:rsidR="005C0D54">
              <w:rPr>
                <w:sz w:val="24"/>
              </w:rPr>
              <w:t>n</w:t>
            </w:r>
            <w:r>
              <w:rPr>
                <w:sz w:val="24"/>
              </w:rPr>
              <w:t>ih slova</w:t>
            </w:r>
          </w:p>
          <w:p w:rsidR="000460BE" w:rsidRDefault="000460BE" w:rsidP="00577A82">
            <w:pPr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za slikovnom podrškom</w:t>
            </w:r>
          </w:p>
          <w:p w:rsidR="000460BE" w:rsidRDefault="000460BE" w:rsidP="00577A82">
            <w:pPr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za dopunjavanjem rečenica riječima na kraju</w:t>
            </w:r>
          </w:p>
          <w:p w:rsidR="000460BE" w:rsidRDefault="000460BE" w:rsidP="00577A82">
            <w:pPr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za započetim odgovorom (dio pitanja)za davanjem plana u vidu slika, rečenica, naziva odlomaka</w:t>
            </w:r>
          </w:p>
          <w:p w:rsidR="000460BE" w:rsidRDefault="000460BE" w:rsidP="00577A82">
            <w:pPr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za poticanjem i usmjeravanjem tijeka pisanja (pitanja, pokazivanje, model)</w:t>
            </w:r>
          </w:p>
          <w:p w:rsidR="000460BE" w:rsidRDefault="000460BE" w:rsidP="00577A82">
            <w:pPr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za prilagodbom površine za pisanje</w:t>
            </w:r>
          </w:p>
          <w:p w:rsidR="000460BE" w:rsidRPr="00BD6A56" w:rsidRDefault="000460BE" w:rsidP="00577A82">
            <w:pPr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_______________________________________________</w:t>
            </w: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nepoznavanje slova</w:t>
            </w:r>
          </w:p>
          <w:p w:rsidR="000460BE" w:rsidRDefault="000460BE" w:rsidP="00577A82">
            <w:pPr>
              <w:ind w:left="720"/>
              <w:rPr>
                <w:b/>
                <w:bCs/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pisanje tiskanim slovima</w:t>
            </w:r>
          </w:p>
          <w:p w:rsidR="000460BE" w:rsidRDefault="000460BE" w:rsidP="00577A82">
            <w:pPr>
              <w:ind w:left="720"/>
              <w:rPr>
                <w:b/>
                <w:bCs/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pisanje pisanim slovima</w:t>
            </w:r>
          </w:p>
          <w:p w:rsidR="000460BE" w:rsidRDefault="000460BE" w:rsidP="00577A82">
            <w:pPr>
              <w:ind w:left="720"/>
              <w:rPr>
                <w:b/>
                <w:bCs/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na razini prepisivanja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na razini dopunjavanja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na razini odgovora na pitanja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/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djelomično povezano pisanje kraćeg sadržaja 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/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uglavnom povezano pisanje sadržaja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72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tcBorders>
              <w:bottom w:val="single" w:sz="4" w:space="0" w:color="auto"/>
            </w:tcBorders>
          </w:tcPr>
          <w:p w:rsidR="000460BE" w:rsidRDefault="000460BE" w:rsidP="00577A82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razvijeno samostalno pisanje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  <w:tcBorders>
              <w:bottom w:val="single" w:sz="4" w:space="0" w:color="auto"/>
            </w:tcBorders>
          </w:tcPr>
          <w:p w:rsidR="000460BE" w:rsidRDefault="000460BE" w:rsidP="00577A82">
            <w:pPr>
              <w:ind w:left="72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trHeight w:val="210"/>
        </w:trPr>
        <w:tc>
          <w:tcPr>
            <w:tcW w:w="6466" w:type="dxa"/>
            <w:tcBorders>
              <w:bottom w:val="single" w:sz="4" w:space="0" w:color="auto"/>
            </w:tcBorders>
            <w:shd w:val="clear" w:color="auto" w:fill="D9D9D9"/>
          </w:tcPr>
          <w:p w:rsidR="000460BE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460BE" w:rsidRDefault="000460BE" w:rsidP="00577A82">
            <w:pPr>
              <w:ind w:left="720"/>
              <w:rPr>
                <w:sz w:val="22"/>
              </w:rPr>
            </w:pP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vMerge w:val="restart"/>
            <w:shd w:val="clear" w:color="auto" w:fill="00FF00"/>
          </w:tcPr>
          <w:p w:rsidR="000460BE" w:rsidRDefault="000460BE" w:rsidP="00577A82">
            <w:pPr>
              <w:pStyle w:val="Naslov6"/>
              <w:rPr>
                <w:sz w:val="22"/>
              </w:rPr>
            </w:pPr>
          </w:p>
          <w:p w:rsidR="000460BE" w:rsidRDefault="000460BE" w:rsidP="00577A82">
            <w:pPr>
              <w:pStyle w:val="Naslov6"/>
              <w:rPr>
                <w:sz w:val="22"/>
              </w:rPr>
            </w:pPr>
            <w:r>
              <w:rPr>
                <w:sz w:val="22"/>
              </w:rPr>
              <w:t>BROJENJE, RAČUNANJE I MJERENJE (u odnosu na razred polaženja)</w:t>
            </w:r>
          </w:p>
        </w:tc>
        <w:tc>
          <w:tcPr>
            <w:tcW w:w="7765" w:type="dxa"/>
            <w:gridSpan w:val="2"/>
            <w:shd w:val="clear" w:color="auto" w:fill="00FF00"/>
          </w:tcPr>
          <w:p w:rsidR="000460BE" w:rsidRDefault="000460BE" w:rsidP="00577A82">
            <w:pPr>
              <w:ind w:left="72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  <w:trHeight w:val="253"/>
        </w:trPr>
        <w:tc>
          <w:tcPr>
            <w:tcW w:w="6466" w:type="dxa"/>
            <w:vMerge/>
            <w:shd w:val="clear" w:color="auto" w:fill="00FFFF"/>
          </w:tcPr>
          <w:p w:rsidR="000460BE" w:rsidRDefault="000460BE" w:rsidP="00577A82">
            <w:pPr>
              <w:pStyle w:val="Naslov6"/>
              <w:rPr>
                <w:sz w:val="22"/>
              </w:rPr>
            </w:pPr>
          </w:p>
        </w:tc>
        <w:tc>
          <w:tcPr>
            <w:tcW w:w="7765" w:type="dxa"/>
            <w:gridSpan w:val="2"/>
            <w:vMerge w:val="restart"/>
          </w:tcPr>
          <w:p w:rsidR="000460BE" w:rsidRDefault="000460BE" w:rsidP="00577A8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Postoji li potreba:</w:t>
            </w:r>
          </w:p>
          <w:p w:rsidR="000460BE" w:rsidRDefault="000460BE" w:rsidP="00577A82">
            <w:pPr>
              <w:pStyle w:val="Naslov6"/>
              <w:numPr>
                <w:ilvl w:val="0"/>
                <w:numId w:val="32"/>
              </w:num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za postupnijim učenjem brojeva</w:t>
            </w:r>
          </w:p>
          <w:p w:rsidR="000460BE" w:rsidRPr="00BD6A56" w:rsidRDefault="000460BE" w:rsidP="00577A82">
            <w:pPr>
              <w:numPr>
                <w:ilvl w:val="0"/>
                <w:numId w:val="32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</w:t>
            </w:r>
            <w:r w:rsidRPr="00BD6A56">
              <w:rPr>
                <w:bCs/>
                <w:iCs/>
                <w:sz w:val="24"/>
              </w:rPr>
              <w:t>a dužim vježbanjima s poznatim brojevima</w:t>
            </w:r>
          </w:p>
          <w:p w:rsidR="000460BE" w:rsidRDefault="000460BE" w:rsidP="00577A82">
            <w:pPr>
              <w:numPr>
                <w:ilvl w:val="0"/>
                <w:numId w:val="32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</w:t>
            </w:r>
            <w:r w:rsidRPr="00BD6A56">
              <w:rPr>
                <w:bCs/>
                <w:iCs/>
                <w:sz w:val="24"/>
              </w:rPr>
              <w:t>a povezivanjem brojenja s konkret</w:t>
            </w:r>
            <w:r>
              <w:rPr>
                <w:bCs/>
                <w:iCs/>
                <w:sz w:val="24"/>
              </w:rPr>
              <w:t>nim predmetima iz okruženja, slikama, simbolima</w:t>
            </w:r>
          </w:p>
          <w:p w:rsidR="000460BE" w:rsidRPr="00A51A80" w:rsidRDefault="000460BE" w:rsidP="00577A82">
            <w:pPr>
              <w:numPr>
                <w:ilvl w:val="0"/>
                <w:numId w:val="32"/>
              </w:numPr>
            </w:pPr>
            <w:r>
              <w:rPr>
                <w:bCs/>
                <w:iCs/>
                <w:sz w:val="24"/>
              </w:rPr>
              <w:t>za postupnim perceptivnim smanjivanjem (odbrojavanje, slikovno predočivanje određene količine, simboli)</w:t>
            </w:r>
          </w:p>
          <w:p w:rsidR="000460BE" w:rsidRPr="00BD6A56" w:rsidRDefault="000460BE" w:rsidP="00577A82">
            <w:pPr>
              <w:numPr>
                <w:ilvl w:val="0"/>
                <w:numId w:val="32"/>
              </w:numPr>
            </w:pPr>
            <w:r>
              <w:rPr>
                <w:bCs/>
                <w:iCs/>
                <w:sz w:val="24"/>
              </w:rPr>
              <w:t>_____________________________________________</w:t>
            </w: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shd w:val="clear" w:color="auto" w:fill="FFFFFF"/>
          </w:tcPr>
          <w:p w:rsidR="000460BE" w:rsidRDefault="000460BE" w:rsidP="00577A82">
            <w:pPr>
              <w:pStyle w:val="Naslov2"/>
              <w:rPr>
                <w:sz w:val="22"/>
              </w:rPr>
            </w:pPr>
            <w:r>
              <w:rPr>
                <w:sz w:val="22"/>
              </w:rPr>
              <w:t>Poznavanje brojeva i brojenje</w:t>
            </w: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2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shd w:val="clear" w:color="auto" w:fill="FFFFFF"/>
          </w:tcPr>
          <w:p w:rsidR="000460BE" w:rsidRDefault="000460BE" w:rsidP="00577A82">
            <w:pPr>
              <w:pStyle w:val="Naslov2"/>
              <w:numPr>
                <w:ilvl w:val="0"/>
                <w:numId w:val="19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ne poznaje sve obrađene brojeve</w:t>
            </w:r>
          </w:p>
          <w:p w:rsidR="000460BE" w:rsidRPr="00BD6A56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2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shd w:val="clear" w:color="auto" w:fill="FFFFFF"/>
          </w:tcPr>
          <w:p w:rsidR="000460BE" w:rsidRDefault="000460BE" w:rsidP="00577A82">
            <w:pPr>
              <w:pStyle w:val="Naslov2"/>
              <w:numPr>
                <w:ilvl w:val="0"/>
                <w:numId w:val="19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poznaje obrađene brojeve, broji nepravilnim slijedom</w:t>
            </w:r>
          </w:p>
          <w:p w:rsidR="000460BE" w:rsidRPr="00BD6A56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2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shd w:val="clear" w:color="auto" w:fill="FFFFFF"/>
          </w:tcPr>
          <w:p w:rsidR="000460BE" w:rsidRDefault="000460BE" w:rsidP="00577A82">
            <w:pPr>
              <w:pStyle w:val="Naslov2"/>
              <w:numPr>
                <w:ilvl w:val="0"/>
                <w:numId w:val="19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poznaje brojeve i mehanički broji </w:t>
            </w:r>
          </w:p>
          <w:p w:rsidR="000460BE" w:rsidRPr="00BD6A56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2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shd w:val="clear" w:color="auto" w:fill="FFFFFF"/>
          </w:tcPr>
          <w:p w:rsidR="000460BE" w:rsidRDefault="000460BE" w:rsidP="00577A82">
            <w:pPr>
              <w:pStyle w:val="Naslov2"/>
              <w:numPr>
                <w:ilvl w:val="0"/>
                <w:numId w:val="19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poznaje obrađene brojeve i broji uvijek slijedom </w:t>
            </w:r>
          </w:p>
          <w:p w:rsidR="000460BE" w:rsidRPr="00BD6A56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2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shd w:val="clear" w:color="auto" w:fill="FFFFFF"/>
          </w:tcPr>
          <w:p w:rsidR="000460BE" w:rsidRDefault="000460BE" w:rsidP="00577A82">
            <w:pPr>
              <w:pStyle w:val="Naslov2"/>
              <w:numPr>
                <w:ilvl w:val="0"/>
                <w:numId w:val="19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snalazi se u različitim odbrojavanjima</w:t>
            </w:r>
          </w:p>
          <w:p w:rsidR="000460BE" w:rsidRPr="00BD6A56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2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</w:trPr>
        <w:tc>
          <w:tcPr>
            <w:tcW w:w="6466" w:type="dxa"/>
            <w:shd w:val="clear" w:color="auto" w:fill="D9D9D9"/>
          </w:tcPr>
          <w:p w:rsidR="000460BE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shd w:val="clear" w:color="auto" w:fill="D9D9D9"/>
          </w:tcPr>
          <w:p w:rsidR="000460BE" w:rsidRDefault="000460BE" w:rsidP="00577A82">
            <w:pPr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pStyle w:val="Naslov2"/>
              <w:rPr>
                <w:sz w:val="22"/>
              </w:rPr>
            </w:pPr>
            <w:r>
              <w:rPr>
                <w:sz w:val="22"/>
              </w:rPr>
              <w:t>Računske operacije zbrajanja i oduzimanja</w:t>
            </w:r>
          </w:p>
        </w:tc>
        <w:tc>
          <w:tcPr>
            <w:tcW w:w="7765" w:type="dxa"/>
            <w:gridSpan w:val="2"/>
            <w:vMerge w:val="restart"/>
          </w:tcPr>
          <w:p w:rsidR="000460BE" w:rsidRDefault="000460BE" w:rsidP="00577A8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Postoji li potreba:</w:t>
            </w:r>
          </w:p>
          <w:p w:rsidR="000460BE" w:rsidRDefault="000460BE" w:rsidP="00577A82">
            <w:pPr>
              <w:numPr>
                <w:ilvl w:val="0"/>
                <w:numId w:val="33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baratanjem konkretima (predmetima iz okoline, didaktičkim materijalom)</w:t>
            </w:r>
          </w:p>
          <w:p w:rsidR="000460BE" w:rsidRDefault="000460BE" w:rsidP="00577A82">
            <w:pPr>
              <w:numPr>
                <w:ilvl w:val="0"/>
                <w:numId w:val="33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skupovnim pristupom (slikovnom prezentacijom)</w:t>
            </w:r>
          </w:p>
          <w:p w:rsidR="000460BE" w:rsidRDefault="000460BE" w:rsidP="00577A82">
            <w:pPr>
              <w:numPr>
                <w:ilvl w:val="0"/>
                <w:numId w:val="33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jednostavnijim zadacima, češćim vježbanjem</w:t>
            </w:r>
          </w:p>
          <w:p w:rsidR="000460BE" w:rsidRDefault="000460BE" w:rsidP="00577A82">
            <w:pPr>
              <w:numPr>
                <w:ilvl w:val="0"/>
                <w:numId w:val="33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raščlanjivanjem složenijih zadataka na jednostavnije</w:t>
            </w:r>
          </w:p>
          <w:p w:rsidR="000460BE" w:rsidRDefault="000460BE" w:rsidP="00577A82">
            <w:pPr>
              <w:numPr>
                <w:ilvl w:val="0"/>
                <w:numId w:val="33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lastRenderedPageBreak/>
              <w:t>za upotrebom kalkulatora</w:t>
            </w:r>
          </w:p>
          <w:p w:rsidR="000460BE" w:rsidRPr="00BD6A56" w:rsidRDefault="000460BE" w:rsidP="00577A82">
            <w:pPr>
              <w:numPr>
                <w:ilvl w:val="0"/>
                <w:numId w:val="33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_________________________________________________</w:t>
            </w:r>
          </w:p>
          <w:p w:rsidR="000460BE" w:rsidRDefault="000460BE" w:rsidP="00577A82">
            <w:pPr>
              <w:pStyle w:val="Naslov2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nisu usvojene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 xml:space="preserve">zbraja i oduzima bez prijelaza 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 xml:space="preserve">zbraja i oduzima  s prijelazom 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pismeno zbraja i oduzima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tcBorders>
              <w:bottom w:val="single" w:sz="4" w:space="0" w:color="auto"/>
            </w:tcBorders>
          </w:tcPr>
          <w:p w:rsidR="000460BE" w:rsidRDefault="000460BE" w:rsidP="00577A82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potpuno usvojene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  <w:tcBorders>
              <w:bottom w:val="single" w:sz="4" w:space="0" w:color="auto"/>
            </w:tcBorders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shd w:val="clear" w:color="auto" w:fill="E0E0E0"/>
          </w:tcPr>
          <w:p w:rsidR="000460BE" w:rsidRDefault="000460BE" w:rsidP="00577A82">
            <w:pPr>
              <w:pStyle w:val="Naslov2"/>
              <w:rPr>
                <w:sz w:val="22"/>
              </w:rPr>
            </w:pPr>
          </w:p>
        </w:tc>
        <w:tc>
          <w:tcPr>
            <w:tcW w:w="7765" w:type="dxa"/>
            <w:gridSpan w:val="2"/>
            <w:shd w:val="clear" w:color="auto" w:fill="E0E0E0"/>
          </w:tcPr>
          <w:p w:rsidR="000460BE" w:rsidRDefault="000460BE" w:rsidP="00577A82">
            <w:pPr>
              <w:pStyle w:val="Naslov2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pStyle w:val="Naslov2"/>
              <w:rPr>
                <w:sz w:val="22"/>
              </w:rPr>
            </w:pPr>
            <w:r>
              <w:rPr>
                <w:sz w:val="22"/>
              </w:rPr>
              <w:t>Računske operacije množenja i dijeljenja</w:t>
            </w:r>
          </w:p>
        </w:tc>
        <w:tc>
          <w:tcPr>
            <w:tcW w:w="7765" w:type="dxa"/>
            <w:gridSpan w:val="2"/>
            <w:vMerge w:val="restart"/>
          </w:tcPr>
          <w:p w:rsidR="000460BE" w:rsidRDefault="000460BE" w:rsidP="00577A8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Postoji li potreba:</w:t>
            </w:r>
          </w:p>
          <w:p w:rsidR="000460BE" w:rsidRDefault="000460BE" w:rsidP="00577A82">
            <w:pPr>
              <w:pStyle w:val="Naslov2"/>
              <w:numPr>
                <w:ilvl w:val="0"/>
                <w:numId w:val="34"/>
              </w:numPr>
              <w:rPr>
                <w:b w:val="0"/>
              </w:rPr>
            </w:pPr>
            <w:r>
              <w:rPr>
                <w:b w:val="0"/>
              </w:rPr>
              <w:t>za učenje množenja i dijeljenja</w:t>
            </w:r>
          </w:p>
          <w:p w:rsidR="000460BE" w:rsidRPr="00EE1B2B" w:rsidRDefault="000460BE" w:rsidP="00577A82">
            <w:pPr>
              <w:numPr>
                <w:ilvl w:val="0"/>
                <w:numId w:val="3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z</w:t>
            </w:r>
            <w:r w:rsidRPr="00EE1B2B">
              <w:rPr>
                <w:bCs/>
                <w:sz w:val="24"/>
              </w:rPr>
              <w:t>a boljim razumijevanjem</w:t>
            </w:r>
            <w:r>
              <w:rPr>
                <w:bCs/>
                <w:sz w:val="24"/>
              </w:rPr>
              <w:t xml:space="preserve"> povezanosti sa zbrajanjem i o</w:t>
            </w:r>
            <w:r w:rsidRPr="00EE1B2B">
              <w:rPr>
                <w:bCs/>
                <w:sz w:val="24"/>
              </w:rPr>
              <w:t>duzimanjem</w:t>
            </w:r>
          </w:p>
          <w:p w:rsidR="000460BE" w:rsidRPr="00EE1B2B" w:rsidRDefault="000460BE" w:rsidP="00577A82">
            <w:pPr>
              <w:numPr>
                <w:ilvl w:val="0"/>
                <w:numId w:val="3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z</w:t>
            </w:r>
            <w:r w:rsidRPr="00EE1B2B">
              <w:rPr>
                <w:bCs/>
                <w:sz w:val="24"/>
              </w:rPr>
              <w:t>a slikovnim predočivanjem računskih operacija</w:t>
            </w:r>
          </w:p>
          <w:p w:rsidR="000460BE" w:rsidRDefault="000460BE" w:rsidP="00577A82">
            <w:pPr>
              <w:numPr>
                <w:ilvl w:val="0"/>
                <w:numId w:val="3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z</w:t>
            </w:r>
            <w:r w:rsidRPr="00EE1B2B">
              <w:rPr>
                <w:bCs/>
                <w:sz w:val="24"/>
              </w:rPr>
              <w:t>a računanjem s manjim brojevima, jednostavnijim zadacima</w:t>
            </w:r>
          </w:p>
          <w:p w:rsidR="000460BE" w:rsidRDefault="000460BE" w:rsidP="00577A82">
            <w:pPr>
              <w:numPr>
                <w:ilvl w:val="0"/>
                <w:numId w:val="3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za dužim vježbanjima poznatog, upotrebom kalkulatora</w:t>
            </w:r>
          </w:p>
          <w:p w:rsidR="000460BE" w:rsidRPr="00EE1B2B" w:rsidRDefault="000460BE" w:rsidP="00577A82">
            <w:pPr>
              <w:numPr>
                <w:ilvl w:val="0"/>
                <w:numId w:val="3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________________________________________________</w:t>
            </w:r>
          </w:p>
          <w:p w:rsidR="000460BE" w:rsidRPr="00EE1B2B" w:rsidRDefault="000460BE" w:rsidP="00577A82"/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nisu usvojene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Pr="007D07DD" w:rsidRDefault="000460BE" w:rsidP="00577A82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usvojena tablica množenja i dijeljenja samo s nekim brojevima</w:t>
            </w: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usvojena tablica množenja i dijeljenja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pismeno množi i dijeli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tcBorders>
              <w:bottom w:val="single" w:sz="4" w:space="0" w:color="auto"/>
            </w:tcBorders>
          </w:tcPr>
          <w:p w:rsidR="000460BE" w:rsidRDefault="000460BE" w:rsidP="00577A82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potpuno usvojene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  <w:tcBorders>
              <w:bottom w:val="single" w:sz="4" w:space="0" w:color="auto"/>
            </w:tcBorders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</w:trPr>
        <w:tc>
          <w:tcPr>
            <w:tcW w:w="6466" w:type="dxa"/>
            <w:shd w:val="clear" w:color="auto" w:fill="D9D9D9"/>
          </w:tcPr>
          <w:p w:rsidR="000460BE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shd w:val="clear" w:color="auto" w:fill="D9D9D9"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shd w:val="clear" w:color="auto" w:fill="FFFFFF"/>
          </w:tcPr>
          <w:p w:rsidR="000460BE" w:rsidRDefault="000460BE" w:rsidP="00577A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Poznavanje mjera i  mjerenje</w:t>
            </w:r>
          </w:p>
        </w:tc>
        <w:tc>
          <w:tcPr>
            <w:tcW w:w="7765" w:type="dxa"/>
            <w:gridSpan w:val="2"/>
            <w:vMerge w:val="restart"/>
            <w:shd w:val="clear" w:color="auto" w:fill="FFFFFF"/>
          </w:tcPr>
          <w:p w:rsidR="000460BE" w:rsidRDefault="000460BE" w:rsidP="00577A8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Postoji li potreba:</w:t>
            </w:r>
          </w:p>
          <w:p w:rsidR="000460BE" w:rsidRPr="00EE1B2B" w:rsidRDefault="000460BE" w:rsidP="00577A82">
            <w:pPr>
              <w:numPr>
                <w:ilvl w:val="0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>z</w:t>
            </w:r>
            <w:r w:rsidRPr="00EE1B2B">
              <w:rPr>
                <w:sz w:val="24"/>
              </w:rPr>
              <w:t>a poznavanjem svih mjera i svih mjernih jedinica</w:t>
            </w:r>
          </w:p>
          <w:p w:rsidR="000460BE" w:rsidRPr="00EE1B2B" w:rsidRDefault="000460BE" w:rsidP="00577A82">
            <w:pPr>
              <w:numPr>
                <w:ilvl w:val="0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>z</w:t>
            </w:r>
            <w:r w:rsidRPr="00EE1B2B">
              <w:rPr>
                <w:sz w:val="24"/>
              </w:rPr>
              <w:t>a računjanjem s mjernim jedinicama</w:t>
            </w:r>
          </w:p>
          <w:p w:rsidR="000460BE" w:rsidRPr="00EE1B2B" w:rsidRDefault="000460BE" w:rsidP="00577A82">
            <w:pPr>
              <w:numPr>
                <w:ilvl w:val="0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>z</w:t>
            </w:r>
            <w:r w:rsidRPr="00EE1B2B">
              <w:rPr>
                <w:sz w:val="24"/>
              </w:rPr>
              <w:t>a postupnijim učenjem, dužim i višekratnim vježbanjem</w:t>
            </w:r>
          </w:p>
          <w:p w:rsidR="000460BE" w:rsidRPr="00A51A80" w:rsidRDefault="000460BE" w:rsidP="00577A82">
            <w:pPr>
              <w:numPr>
                <w:ilvl w:val="0"/>
                <w:numId w:val="35"/>
              </w:numPr>
              <w:rPr>
                <w:sz w:val="22"/>
              </w:rPr>
            </w:pPr>
            <w:r>
              <w:rPr>
                <w:sz w:val="24"/>
              </w:rPr>
              <w:t>z</w:t>
            </w:r>
            <w:r w:rsidRPr="00EE1B2B">
              <w:rPr>
                <w:sz w:val="24"/>
              </w:rPr>
              <w:t>a povezivanjem s konkretnim potrebama života (kupovina, kuhanje, uređenje prostora, izrada predmeta, planiranje aktivnosti u vremenu)</w:t>
            </w:r>
          </w:p>
          <w:p w:rsidR="000460BE" w:rsidRDefault="000460BE" w:rsidP="00577A82">
            <w:pPr>
              <w:numPr>
                <w:ilvl w:val="0"/>
                <w:numId w:val="35"/>
              </w:numPr>
              <w:rPr>
                <w:sz w:val="22"/>
              </w:rPr>
            </w:pPr>
            <w:r>
              <w:rPr>
                <w:sz w:val="24"/>
              </w:rPr>
              <w:t>_______________________________________________</w:t>
            </w: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shd w:val="clear" w:color="auto" w:fill="FFFFFF"/>
          </w:tcPr>
          <w:p w:rsidR="000460BE" w:rsidRDefault="000460BE" w:rsidP="00577A82">
            <w:pPr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ne poznaje obrađene mjere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  <w:shd w:val="clear" w:color="auto" w:fill="FFFFFF"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shd w:val="clear" w:color="auto" w:fill="FFFFFF"/>
          </w:tcPr>
          <w:p w:rsidR="000460BE" w:rsidRPr="007D07DD" w:rsidRDefault="000460BE" w:rsidP="00577A82">
            <w:pPr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poznaje samo neke obrađene mjere koje nepravilno primjenujue</w:t>
            </w:r>
          </w:p>
        </w:tc>
        <w:tc>
          <w:tcPr>
            <w:tcW w:w="7765" w:type="dxa"/>
            <w:gridSpan w:val="2"/>
            <w:vMerge/>
            <w:shd w:val="clear" w:color="auto" w:fill="FFFFFF"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shd w:val="clear" w:color="auto" w:fill="FFFFFF"/>
          </w:tcPr>
          <w:p w:rsidR="000460BE" w:rsidRDefault="000460BE" w:rsidP="00577A82">
            <w:pPr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neke obrađene mjere pravilno primjenjuje uz usmjeravanje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  <w:shd w:val="clear" w:color="auto" w:fill="FFFFFF"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shd w:val="clear" w:color="auto" w:fill="FFFFFF"/>
          </w:tcPr>
          <w:p w:rsidR="000460BE" w:rsidRDefault="000460BE" w:rsidP="00577A82">
            <w:pPr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samostalno primjenjuje neke obrađene mjere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  <w:shd w:val="clear" w:color="auto" w:fill="FFFFFF"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shd w:val="clear" w:color="auto" w:fill="FFFFFF"/>
          </w:tcPr>
          <w:p w:rsidR="000460BE" w:rsidRDefault="000460BE" w:rsidP="00577A82">
            <w:pPr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uspješno primjenjuje naučene mjere u nastavnom radu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  <w:shd w:val="clear" w:color="auto" w:fill="FFFFFF"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</w:trPr>
        <w:tc>
          <w:tcPr>
            <w:tcW w:w="6466" w:type="dxa"/>
            <w:tcBorders>
              <w:bottom w:val="single" w:sz="4" w:space="0" w:color="auto"/>
            </w:tcBorders>
            <w:shd w:val="clear" w:color="auto" w:fill="D9D9D9"/>
          </w:tcPr>
          <w:p w:rsidR="000460BE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460BE" w:rsidRDefault="000460BE" w:rsidP="00577A82">
            <w:pPr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vMerge w:val="restart"/>
            <w:shd w:val="clear" w:color="auto" w:fill="FF9900"/>
          </w:tcPr>
          <w:p w:rsidR="000460BE" w:rsidRDefault="000460BE" w:rsidP="00577A82">
            <w:pPr>
              <w:pStyle w:val="Naslov6"/>
              <w:rPr>
                <w:i w:val="0"/>
                <w:iCs w:val="0"/>
                <w:sz w:val="22"/>
              </w:rPr>
            </w:pPr>
          </w:p>
          <w:p w:rsidR="000460BE" w:rsidRDefault="000460BE" w:rsidP="00577A82">
            <w:pPr>
              <w:pStyle w:val="Naslov6"/>
              <w:rPr>
                <w:sz w:val="22"/>
              </w:rPr>
            </w:pPr>
            <w:r>
              <w:rPr>
                <w:i w:val="0"/>
                <w:iCs w:val="0"/>
                <w:sz w:val="22"/>
              </w:rPr>
              <w:t>PRAKTIČAN RAD</w:t>
            </w:r>
          </w:p>
        </w:tc>
        <w:tc>
          <w:tcPr>
            <w:tcW w:w="7765" w:type="dxa"/>
            <w:gridSpan w:val="2"/>
            <w:shd w:val="clear" w:color="auto" w:fill="FF9900"/>
          </w:tcPr>
          <w:p w:rsidR="000460BE" w:rsidRDefault="000460BE" w:rsidP="00577A82">
            <w:pPr>
              <w:pStyle w:val="Naslov2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  <w:trHeight w:val="253"/>
        </w:trPr>
        <w:tc>
          <w:tcPr>
            <w:tcW w:w="6466" w:type="dxa"/>
            <w:vMerge/>
            <w:shd w:val="clear" w:color="auto" w:fill="FF9900"/>
          </w:tcPr>
          <w:p w:rsidR="000460BE" w:rsidRDefault="000460BE" w:rsidP="00577A82">
            <w:pPr>
              <w:pStyle w:val="Naslov6"/>
              <w:rPr>
                <w:i w:val="0"/>
                <w:iCs w:val="0"/>
                <w:sz w:val="22"/>
              </w:rPr>
            </w:pPr>
          </w:p>
        </w:tc>
        <w:tc>
          <w:tcPr>
            <w:tcW w:w="7765" w:type="dxa"/>
            <w:gridSpan w:val="2"/>
            <w:vMerge w:val="restart"/>
          </w:tcPr>
          <w:p w:rsidR="000460BE" w:rsidRDefault="000460BE" w:rsidP="00577A8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Postoji li potreba:</w:t>
            </w:r>
          </w:p>
          <w:p w:rsidR="000460BE" w:rsidRDefault="000460BE" w:rsidP="00577A82">
            <w:pPr>
              <w:pStyle w:val="Naslov2"/>
              <w:numPr>
                <w:ilvl w:val="0"/>
                <w:numId w:val="36"/>
              </w:numPr>
              <w:tabs>
                <w:tab w:val="left" w:pos="720"/>
              </w:tabs>
              <w:rPr>
                <w:b w:val="0"/>
              </w:rPr>
            </w:pPr>
            <w:r>
              <w:rPr>
                <w:b w:val="0"/>
              </w:rPr>
              <w:t>z</w:t>
            </w:r>
            <w:r w:rsidRPr="00EE1B2B">
              <w:rPr>
                <w:b w:val="0"/>
              </w:rPr>
              <w:t>a stalnom tuđom</w:t>
            </w:r>
            <w:r>
              <w:rPr>
                <w:b w:val="0"/>
              </w:rPr>
              <w:t xml:space="preserve"> pomoći i usmjeravanjem (vršnjak, asistent)</w:t>
            </w:r>
          </w:p>
          <w:p w:rsidR="000460BE" w:rsidRDefault="000460BE" w:rsidP="00577A82">
            <w:pPr>
              <w:numPr>
                <w:ilvl w:val="0"/>
                <w:numId w:val="36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z</w:t>
            </w:r>
            <w:r w:rsidRPr="00EE1B2B">
              <w:rPr>
                <w:bCs/>
                <w:sz w:val="24"/>
              </w:rPr>
              <w:t>a prilagodbom prostora, pomagala i sred</w:t>
            </w:r>
            <w:r>
              <w:rPr>
                <w:bCs/>
                <w:sz w:val="24"/>
              </w:rPr>
              <w:t>s</w:t>
            </w:r>
            <w:r w:rsidRPr="00EE1B2B">
              <w:rPr>
                <w:bCs/>
                <w:sz w:val="24"/>
              </w:rPr>
              <w:t>tava</w:t>
            </w:r>
          </w:p>
          <w:p w:rsidR="000460BE" w:rsidRDefault="000460BE" w:rsidP="00577A82">
            <w:pPr>
              <w:numPr>
                <w:ilvl w:val="0"/>
                <w:numId w:val="36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za izvođenjem rada uz promatranje modela po etapama</w:t>
            </w:r>
          </w:p>
          <w:p w:rsidR="000460BE" w:rsidRDefault="000460BE" w:rsidP="00577A82">
            <w:pPr>
              <w:numPr>
                <w:ilvl w:val="0"/>
                <w:numId w:val="36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za slikovnim prikazom ključnih etapa rada, pisano datim etapnim uputama</w:t>
            </w:r>
          </w:p>
          <w:p w:rsidR="000460BE" w:rsidRDefault="000460BE" w:rsidP="00577A82">
            <w:pPr>
              <w:numPr>
                <w:ilvl w:val="0"/>
                <w:numId w:val="36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za demonstracijom po koracima ili skiciranjem</w:t>
            </w:r>
          </w:p>
          <w:p w:rsidR="000460BE" w:rsidRDefault="000460BE" w:rsidP="00577A82">
            <w:pPr>
              <w:numPr>
                <w:ilvl w:val="0"/>
                <w:numId w:val="36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za češćim ponavljanjem istih radnih operacija/istog praktičnog rada</w:t>
            </w:r>
          </w:p>
          <w:p w:rsidR="000460BE" w:rsidRPr="00EE1B2B" w:rsidRDefault="000460BE" w:rsidP="00577A82">
            <w:pPr>
              <w:numPr>
                <w:ilvl w:val="0"/>
                <w:numId w:val="36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________________________________________________</w:t>
            </w: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pStyle w:val="Naslov2"/>
              <w:rPr>
                <w:sz w:val="22"/>
              </w:rPr>
            </w:pPr>
            <w:r>
              <w:rPr>
                <w:sz w:val="22"/>
              </w:rPr>
              <w:t>Izvođenje praktičnog rada</w:t>
            </w: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2"/>
              <w:tabs>
                <w:tab w:val="left" w:pos="720"/>
              </w:tabs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pStyle w:val="Naslov2"/>
              <w:numPr>
                <w:ilvl w:val="0"/>
                <w:numId w:val="11"/>
              </w:num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nesamostalnost u izvođenju praktičnog rada</w:t>
            </w:r>
          </w:p>
          <w:p w:rsidR="000460BE" w:rsidRPr="00EE1B2B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2"/>
              <w:tabs>
                <w:tab w:val="left" w:pos="720"/>
              </w:tabs>
              <w:ind w:left="360"/>
              <w:rPr>
                <w:b w:val="0"/>
                <w:bCs w:val="0"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Pr="007D07DD" w:rsidRDefault="000460BE" w:rsidP="00577A82">
            <w:pPr>
              <w:pStyle w:val="Naslov2"/>
              <w:numPr>
                <w:ilvl w:val="0"/>
                <w:numId w:val="11"/>
              </w:num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izvođenje jednostavnog praktičnog rada uz pomoć i usmjeravanje</w:t>
            </w: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2"/>
              <w:ind w:left="360"/>
              <w:rPr>
                <w:b w:val="0"/>
                <w:bCs w:val="0"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pStyle w:val="Naslov2"/>
              <w:numPr>
                <w:ilvl w:val="0"/>
                <w:numId w:val="11"/>
              </w:num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izvođenje jednostavnog praktičnog rada po rađenom modelu</w:t>
            </w:r>
          </w:p>
          <w:p w:rsidR="000460BE" w:rsidRPr="00EE1B2B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2"/>
              <w:ind w:left="360"/>
              <w:rPr>
                <w:b w:val="0"/>
                <w:bCs w:val="0"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pStyle w:val="Naslov2"/>
              <w:numPr>
                <w:ilvl w:val="0"/>
                <w:numId w:val="11"/>
              </w:num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rad po etapno zadanim uputama</w:t>
            </w:r>
          </w:p>
          <w:p w:rsidR="000460BE" w:rsidRPr="00EE1B2B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2"/>
              <w:ind w:left="360"/>
              <w:rPr>
                <w:b w:val="0"/>
                <w:bCs w:val="0"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pStyle w:val="Naslov2"/>
              <w:numPr>
                <w:ilvl w:val="0"/>
                <w:numId w:val="11"/>
              </w:num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samostalnost u jednostavnijim oblicima praktičnog rada</w:t>
            </w:r>
          </w:p>
          <w:p w:rsidR="000460BE" w:rsidRPr="00EE1B2B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2"/>
              <w:ind w:left="360"/>
              <w:rPr>
                <w:b w:val="0"/>
                <w:bCs w:val="0"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tcBorders>
              <w:bottom w:val="single" w:sz="4" w:space="0" w:color="auto"/>
            </w:tcBorders>
          </w:tcPr>
          <w:p w:rsidR="000460BE" w:rsidRDefault="000460BE" w:rsidP="00577A82">
            <w:pPr>
              <w:pStyle w:val="Naslov2"/>
              <w:numPr>
                <w:ilvl w:val="0"/>
                <w:numId w:val="11"/>
              </w:num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samostalnost u praktičnom radu </w:t>
            </w:r>
          </w:p>
          <w:p w:rsidR="000460BE" w:rsidRPr="00EE1B2B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  <w:tcBorders>
              <w:bottom w:val="single" w:sz="4" w:space="0" w:color="auto"/>
            </w:tcBorders>
          </w:tcPr>
          <w:p w:rsidR="000460BE" w:rsidRDefault="000460BE" w:rsidP="00577A82">
            <w:pPr>
              <w:pStyle w:val="Naslov2"/>
              <w:ind w:left="360"/>
              <w:rPr>
                <w:b w:val="0"/>
                <w:bCs w:val="0"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</w:trPr>
        <w:tc>
          <w:tcPr>
            <w:tcW w:w="6466" w:type="dxa"/>
            <w:tcBorders>
              <w:bottom w:val="single" w:sz="4" w:space="0" w:color="auto"/>
            </w:tcBorders>
            <w:shd w:val="clear" w:color="auto" w:fill="D9D9D9"/>
          </w:tcPr>
          <w:p w:rsidR="000460BE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shd w:val="clear" w:color="auto" w:fill="D9D9D9"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shd w:val="clear" w:color="auto" w:fill="FFFFFF"/>
          </w:tcPr>
          <w:p w:rsidR="000460BE" w:rsidRDefault="000460BE" w:rsidP="00577A82">
            <w:pPr>
              <w:pStyle w:val="Naslov7"/>
              <w:rPr>
                <w:b/>
                <w:bCs/>
                <w:i w:val="0"/>
                <w:sz w:val="22"/>
              </w:rPr>
            </w:pPr>
            <w:r>
              <w:rPr>
                <w:b/>
                <w:bCs/>
                <w:i w:val="0"/>
                <w:sz w:val="22"/>
              </w:rPr>
              <w:t>Služenje tehničkim i radioničkim priborom</w:t>
            </w:r>
          </w:p>
        </w:tc>
        <w:tc>
          <w:tcPr>
            <w:tcW w:w="7765" w:type="dxa"/>
            <w:gridSpan w:val="2"/>
            <w:vMerge w:val="restart"/>
          </w:tcPr>
          <w:p w:rsidR="000460BE" w:rsidRDefault="000460BE" w:rsidP="00577A8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Postoji li potreba:</w:t>
            </w:r>
          </w:p>
          <w:p w:rsidR="000460BE" w:rsidRDefault="000460BE" w:rsidP="00577A82">
            <w:pPr>
              <w:numPr>
                <w:ilvl w:val="0"/>
                <w:numId w:val="37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tuđom pomoći pri uporabi pribora</w:t>
            </w:r>
          </w:p>
          <w:p w:rsidR="000460BE" w:rsidRDefault="000460BE" w:rsidP="00577A82">
            <w:pPr>
              <w:numPr>
                <w:ilvl w:val="0"/>
                <w:numId w:val="37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uporabom specifičnog pribora</w:t>
            </w:r>
          </w:p>
          <w:p w:rsidR="000460BE" w:rsidRDefault="000460BE" w:rsidP="00577A82">
            <w:pPr>
              <w:numPr>
                <w:ilvl w:val="0"/>
                <w:numId w:val="37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češćom demonstracijom uporabe određenog pribora</w:t>
            </w:r>
          </w:p>
          <w:p w:rsidR="000460BE" w:rsidRDefault="000460BE" w:rsidP="00577A82">
            <w:pPr>
              <w:numPr>
                <w:ilvl w:val="0"/>
                <w:numId w:val="37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demonstracijom po koracima ili skiciranjem</w:t>
            </w:r>
          </w:p>
          <w:p w:rsidR="000460BE" w:rsidRDefault="000460BE" w:rsidP="00577A82">
            <w:pPr>
              <w:numPr>
                <w:ilvl w:val="0"/>
                <w:numId w:val="37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više vježbanja u upotrebi pribora</w:t>
            </w:r>
          </w:p>
          <w:p w:rsidR="000460BE" w:rsidRPr="00753C43" w:rsidRDefault="000460BE" w:rsidP="00577A82">
            <w:pPr>
              <w:numPr>
                <w:ilvl w:val="0"/>
                <w:numId w:val="37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_________________________________________________</w:t>
            </w:r>
          </w:p>
          <w:p w:rsidR="000460BE" w:rsidRDefault="000460BE" w:rsidP="00577A82">
            <w:pPr>
              <w:pStyle w:val="Naslov7"/>
              <w:ind w:left="360"/>
              <w:rPr>
                <w:b/>
                <w:bCs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shd w:val="clear" w:color="auto" w:fill="FFFFFF"/>
          </w:tcPr>
          <w:p w:rsidR="000460BE" w:rsidRDefault="000460BE" w:rsidP="00577A82">
            <w:pPr>
              <w:pStyle w:val="Naslov7"/>
              <w:numPr>
                <w:ilvl w:val="0"/>
                <w:numId w:val="18"/>
              </w:numPr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>ne služi se priborom</w:t>
            </w:r>
          </w:p>
          <w:p w:rsidR="000460BE" w:rsidRPr="00EE1B2B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7"/>
              <w:ind w:left="360"/>
              <w:rPr>
                <w:b/>
                <w:bCs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shd w:val="clear" w:color="auto" w:fill="FFFFFF"/>
          </w:tcPr>
          <w:p w:rsidR="000460BE" w:rsidRDefault="000460BE" w:rsidP="00577A82">
            <w:pPr>
              <w:pStyle w:val="Naslov7"/>
              <w:numPr>
                <w:ilvl w:val="0"/>
                <w:numId w:val="18"/>
              </w:numPr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>služi se priborom samo uz pomoć</w:t>
            </w:r>
          </w:p>
          <w:p w:rsidR="000460BE" w:rsidRPr="00EE1B2B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7"/>
              <w:ind w:left="360"/>
              <w:rPr>
                <w:b/>
                <w:bCs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shd w:val="clear" w:color="auto" w:fill="FFFFFF"/>
          </w:tcPr>
          <w:p w:rsidR="000460BE" w:rsidRDefault="000460BE" w:rsidP="00577A82">
            <w:pPr>
              <w:pStyle w:val="Naslov7"/>
              <w:numPr>
                <w:ilvl w:val="0"/>
                <w:numId w:val="18"/>
              </w:numPr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>skicira ono što je potrebno nacrtati ili načiniti priborom</w:t>
            </w:r>
          </w:p>
          <w:p w:rsidR="000460BE" w:rsidRPr="00EE1B2B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7"/>
              <w:ind w:left="360"/>
              <w:rPr>
                <w:b/>
                <w:bCs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shd w:val="clear" w:color="auto" w:fill="FFFFFF"/>
          </w:tcPr>
          <w:p w:rsidR="000460BE" w:rsidRDefault="000460BE" w:rsidP="00577A82">
            <w:pPr>
              <w:pStyle w:val="Naslov7"/>
              <w:numPr>
                <w:ilvl w:val="0"/>
                <w:numId w:val="18"/>
              </w:numPr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>služi se pravilno samo određenim priborom</w:t>
            </w:r>
          </w:p>
          <w:p w:rsidR="000460BE" w:rsidRPr="00EE1B2B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7"/>
              <w:ind w:left="360"/>
              <w:rPr>
                <w:b/>
                <w:bCs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tcBorders>
              <w:bottom w:val="single" w:sz="4" w:space="0" w:color="auto"/>
            </w:tcBorders>
            <w:shd w:val="clear" w:color="auto" w:fill="FFFFFF"/>
          </w:tcPr>
          <w:p w:rsidR="000460BE" w:rsidRDefault="000460BE" w:rsidP="00577A82">
            <w:pPr>
              <w:pStyle w:val="Naslov7"/>
              <w:numPr>
                <w:ilvl w:val="0"/>
                <w:numId w:val="18"/>
              </w:numPr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>služi se različitim vrstama pribora precizno i točno</w:t>
            </w:r>
          </w:p>
          <w:p w:rsidR="000460BE" w:rsidRPr="00EE1B2B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  <w:tcBorders>
              <w:bottom w:val="single" w:sz="4" w:space="0" w:color="auto"/>
            </w:tcBorders>
          </w:tcPr>
          <w:p w:rsidR="000460BE" w:rsidRDefault="000460BE" w:rsidP="00577A82">
            <w:pPr>
              <w:pStyle w:val="Naslov7"/>
              <w:ind w:left="360"/>
              <w:rPr>
                <w:b/>
                <w:bCs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</w:trPr>
        <w:tc>
          <w:tcPr>
            <w:tcW w:w="6466" w:type="dxa"/>
            <w:tcBorders>
              <w:bottom w:val="single" w:sz="4" w:space="0" w:color="auto"/>
            </w:tcBorders>
            <w:shd w:val="clear" w:color="auto" w:fill="D9D9D9"/>
          </w:tcPr>
          <w:p w:rsidR="000460BE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shd w:val="clear" w:color="auto" w:fill="D9D9D9"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pStyle w:val="Naslov2"/>
              <w:rPr>
                <w:sz w:val="22"/>
              </w:rPr>
            </w:pPr>
            <w:r>
              <w:rPr>
                <w:sz w:val="22"/>
              </w:rPr>
              <w:t>Informatička pismenost</w:t>
            </w:r>
          </w:p>
        </w:tc>
        <w:tc>
          <w:tcPr>
            <w:tcW w:w="7765" w:type="dxa"/>
            <w:gridSpan w:val="2"/>
            <w:vMerge w:val="restart"/>
          </w:tcPr>
          <w:p w:rsidR="000460BE" w:rsidRDefault="000460BE" w:rsidP="00577A8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Postoji li potreba:</w:t>
            </w:r>
          </w:p>
          <w:p w:rsidR="000460BE" w:rsidRPr="00753C43" w:rsidRDefault="000460BE" w:rsidP="00577A82">
            <w:pPr>
              <w:numPr>
                <w:ilvl w:val="0"/>
                <w:numId w:val="37"/>
              </w:numPr>
              <w:rPr>
                <w:bCs/>
                <w:iCs/>
                <w:sz w:val="24"/>
              </w:rPr>
            </w:pPr>
            <w:r w:rsidRPr="00753C43">
              <w:rPr>
                <w:bCs/>
                <w:iCs/>
                <w:sz w:val="24"/>
              </w:rPr>
              <w:t>za uporabom računala radi jačanja pažnje, pamćenja, koncentracije i smanjivanja hiperaktivnosti uz pomoć igrica i programa za djecu</w:t>
            </w:r>
          </w:p>
          <w:p w:rsidR="000460BE" w:rsidRPr="00753C43" w:rsidRDefault="000460BE" w:rsidP="00577A82">
            <w:pPr>
              <w:numPr>
                <w:ilvl w:val="0"/>
                <w:numId w:val="37"/>
              </w:numPr>
              <w:rPr>
                <w:bCs/>
                <w:iCs/>
                <w:sz w:val="24"/>
              </w:rPr>
            </w:pPr>
            <w:r w:rsidRPr="00753C43">
              <w:rPr>
                <w:bCs/>
                <w:iCs/>
                <w:sz w:val="24"/>
              </w:rPr>
              <w:t>za uporabom računala radi učenja slova, brojeva, čitanja i pisanja</w:t>
            </w:r>
          </w:p>
          <w:p w:rsidR="000460BE" w:rsidRPr="00753C43" w:rsidRDefault="000460BE" w:rsidP="00577A82">
            <w:pPr>
              <w:numPr>
                <w:ilvl w:val="0"/>
                <w:numId w:val="37"/>
              </w:numPr>
              <w:rPr>
                <w:bCs/>
                <w:iCs/>
                <w:sz w:val="24"/>
              </w:rPr>
            </w:pPr>
            <w:r w:rsidRPr="00753C43">
              <w:rPr>
                <w:bCs/>
                <w:iCs/>
                <w:sz w:val="24"/>
              </w:rPr>
              <w:t>za računanja, razvoj komunikacije</w:t>
            </w:r>
          </w:p>
          <w:p w:rsidR="000460BE" w:rsidRDefault="000460BE" w:rsidP="00577A82">
            <w:pPr>
              <w:numPr>
                <w:ilvl w:val="0"/>
                <w:numId w:val="37"/>
              </w:numPr>
              <w:rPr>
                <w:bCs/>
                <w:iCs/>
                <w:sz w:val="24"/>
              </w:rPr>
            </w:pPr>
            <w:r w:rsidRPr="00753C43">
              <w:rPr>
                <w:bCs/>
                <w:iCs/>
                <w:sz w:val="24"/>
              </w:rPr>
              <w:t>za demonstracijom po koracima ili skiciranjem</w:t>
            </w:r>
          </w:p>
          <w:p w:rsidR="000460BE" w:rsidRPr="00753C43" w:rsidRDefault="000460BE" w:rsidP="00577A82">
            <w:pPr>
              <w:numPr>
                <w:ilvl w:val="0"/>
                <w:numId w:val="37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lastRenderedPageBreak/>
              <w:t>_________________________________________________</w:t>
            </w:r>
          </w:p>
          <w:p w:rsidR="000460BE" w:rsidRDefault="000460BE" w:rsidP="00577A82">
            <w:pPr>
              <w:pStyle w:val="Naslov2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ne koristi se računalom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koristi se računalom samo za igre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 xml:space="preserve">koristi se računalom i za pisanje 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koristi elektroničku poštu i Internet uz podršku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samostalno koristi učene računalne programe i Internet</w:t>
            </w:r>
          </w:p>
          <w:p w:rsidR="000460BE" w:rsidRDefault="000460BE" w:rsidP="00577A82">
            <w:pPr>
              <w:ind w:left="36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vMerge w:val="restart"/>
            <w:shd w:val="clear" w:color="auto" w:fill="FFFF00"/>
          </w:tcPr>
          <w:p w:rsidR="000460BE" w:rsidRDefault="000460BE" w:rsidP="00577A82">
            <w:pPr>
              <w:pStyle w:val="Naslov7"/>
              <w:rPr>
                <w:b/>
                <w:bCs/>
                <w:sz w:val="22"/>
              </w:rPr>
            </w:pPr>
          </w:p>
          <w:p w:rsidR="000460BE" w:rsidRDefault="000460BE" w:rsidP="00577A82">
            <w:pPr>
              <w:pStyle w:val="Naslov7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VJEŠTINA ORIJENTACIJE</w:t>
            </w:r>
          </w:p>
        </w:tc>
        <w:tc>
          <w:tcPr>
            <w:tcW w:w="7765" w:type="dxa"/>
            <w:gridSpan w:val="2"/>
            <w:shd w:val="clear" w:color="auto" w:fill="FFFF00"/>
          </w:tcPr>
          <w:p w:rsidR="000460BE" w:rsidRDefault="000460BE" w:rsidP="00577A82">
            <w:pPr>
              <w:pStyle w:val="Naslov7"/>
              <w:ind w:left="360"/>
              <w:rPr>
                <w:b/>
                <w:bCs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  <w:trHeight w:val="253"/>
        </w:trPr>
        <w:tc>
          <w:tcPr>
            <w:tcW w:w="6466" w:type="dxa"/>
            <w:vMerge/>
            <w:shd w:val="clear" w:color="auto" w:fill="CCFFCC"/>
          </w:tcPr>
          <w:p w:rsidR="000460BE" w:rsidRDefault="000460BE" w:rsidP="00577A82">
            <w:pPr>
              <w:pStyle w:val="Naslov7"/>
              <w:rPr>
                <w:b/>
                <w:bCs/>
                <w:sz w:val="22"/>
              </w:rPr>
            </w:pPr>
          </w:p>
        </w:tc>
        <w:tc>
          <w:tcPr>
            <w:tcW w:w="7765" w:type="dxa"/>
            <w:gridSpan w:val="2"/>
            <w:vMerge w:val="restart"/>
          </w:tcPr>
          <w:p w:rsidR="000460BE" w:rsidRDefault="000460BE" w:rsidP="00577A8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Postoji li potreba:</w:t>
            </w:r>
          </w:p>
          <w:p w:rsidR="000460BE" w:rsidRDefault="000460BE" w:rsidP="00577A82">
            <w:pPr>
              <w:pStyle w:val="Naslov7"/>
              <w:numPr>
                <w:ilvl w:val="0"/>
                <w:numId w:val="38"/>
              </w:numPr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za povezivanjem aktivnosti s pojedinim dijelovima dana (sata)</w:t>
            </w:r>
          </w:p>
          <w:p w:rsidR="000460BE" w:rsidRDefault="000460BE" w:rsidP="00577A82">
            <w:pPr>
              <w:numPr>
                <w:ilvl w:val="0"/>
                <w:numId w:val="38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</w:t>
            </w:r>
            <w:r w:rsidRPr="00753C43">
              <w:rPr>
                <w:bCs/>
                <w:iCs/>
                <w:sz w:val="24"/>
              </w:rPr>
              <w:t>a planiranjem a</w:t>
            </w:r>
            <w:r>
              <w:rPr>
                <w:bCs/>
                <w:iCs/>
                <w:sz w:val="24"/>
              </w:rPr>
              <w:t>ktivnosti u tjednu po danima</w:t>
            </w:r>
          </w:p>
          <w:p w:rsidR="000460BE" w:rsidRDefault="000460BE" w:rsidP="00577A82">
            <w:pPr>
              <w:numPr>
                <w:ilvl w:val="0"/>
                <w:numId w:val="38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planiranjem aktivnosti u mjesecu</w:t>
            </w:r>
          </w:p>
          <w:p w:rsidR="000460BE" w:rsidRDefault="000460BE" w:rsidP="00577A82">
            <w:pPr>
              <w:numPr>
                <w:ilvl w:val="0"/>
                <w:numId w:val="38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bilježenjem (pisanjem, crtanjem) važnih događanja</w:t>
            </w:r>
          </w:p>
          <w:p w:rsidR="000460BE" w:rsidRDefault="000460BE" w:rsidP="00577A82">
            <w:pPr>
              <w:numPr>
                <w:ilvl w:val="0"/>
                <w:numId w:val="38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dnevnim utvrđivanjem i analizom nadnevka</w:t>
            </w:r>
          </w:p>
          <w:p w:rsidR="000460BE" w:rsidRDefault="000460BE" w:rsidP="00577A82">
            <w:pPr>
              <w:numPr>
                <w:ilvl w:val="0"/>
                <w:numId w:val="38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slikovnim predočivanjem tijeka vremena (jednostavne lente dopunjene riječima i slikama)</w:t>
            </w:r>
          </w:p>
          <w:p w:rsidR="000460BE" w:rsidRPr="00753C43" w:rsidRDefault="000460BE" w:rsidP="00577A82">
            <w:pPr>
              <w:numPr>
                <w:ilvl w:val="0"/>
                <w:numId w:val="38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________________________________________________</w:t>
            </w: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Orijentacija u vremenu</w:t>
            </w: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b/>
                <w:bCs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dezorijentacija u vremenu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orijentacija u odnosu na dan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razvijena tjedna orijentacija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orijentacija u odnosu na mjesece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uspješno snalaženje na kalendaru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orijentacija u odnosu na duža vremenska razdoblja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tcBorders>
              <w:bottom w:val="single" w:sz="4" w:space="0" w:color="auto"/>
            </w:tcBorders>
          </w:tcPr>
          <w:p w:rsidR="000460BE" w:rsidRDefault="000460BE" w:rsidP="00577A82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potpuno razvijena vremenska orijentacija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  <w:tcBorders>
              <w:bottom w:val="single" w:sz="4" w:space="0" w:color="auto"/>
            </w:tcBorders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</w:trPr>
        <w:tc>
          <w:tcPr>
            <w:tcW w:w="6466" w:type="dxa"/>
            <w:shd w:val="clear" w:color="auto" w:fill="D9D9D9"/>
          </w:tcPr>
          <w:p w:rsidR="000460BE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shd w:val="clear" w:color="auto" w:fill="D9D9D9"/>
          </w:tcPr>
          <w:p w:rsidR="000460BE" w:rsidRDefault="000460BE" w:rsidP="00577A82">
            <w:pPr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pStyle w:val="Naslov2"/>
              <w:rPr>
                <w:sz w:val="22"/>
              </w:rPr>
            </w:pPr>
            <w:r>
              <w:rPr>
                <w:sz w:val="22"/>
              </w:rPr>
              <w:t>Orijentacija u prostoru-kretanje i sredstva predočavanja</w:t>
            </w:r>
          </w:p>
        </w:tc>
        <w:tc>
          <w:tcPr>
            <w:tcW w:w="7765" w:type="dxa"/>
            <w:gridSpan w:val="2"/>
            <w:vMerge w:val="restart"/>
          </w:tcPr>
          <w:p w:rsidR="000460BE" w:rsidRDefault="000460BE" w:rsidP="00577A8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Postoji li potreba:</w:t>
            </w:r>
          </w:p>
          <w:p w:rsidR="000460BE" w:rsidRDefault="000460BE" w:rsidP="00577A82">
            <w:pPr>
              <w:numPr>
                <w:ilvl w:val="0"/>
                <w:numId w:val="39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postupnim usvajanjem prostornih odnosa od jednostavnijih ka složenijima uz česta praktična ponavljanja manipuliranjem predmetima i kretanjem u poznatom užem prostoru</w:t>
            </w:r>
          </w:p>
          <w:p w:rsidR="000460BE" w:rsidRDefault="000460BE" w:rsidP="00577A82">
            <w:pPr>
              <w:numPr>
                <w:ilvl w:val="0"/>
                <w:numId w:val="39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postupnim usvajanjem prostornih odnosa na sredstvima predočivanja</w:t>
            </w:r>
          </w:p>
          <w:p w:rsidR="000460BE" w:rsidRDefault="000460BE" w:rsidP="00577A82">
            <w:pPr>
              <w:numPr>
                <w:ilvl w:val="0"/>
                <w:numId w:val="39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boljim upoznavanjem i snalaženjem u prostoru neposredne i šire okoline</w:t>
            </w:r>
          </w:p>
          <w:p w:rsidR="000460BE" w:rsidRDefault="000460BE" w:rsidP="00577A82">
            <w:pPr>
              <w:numPr>
                <w:ilvl w:val="0"/>
                <w:numId w:val="39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raščlanivanjem, objašnjavanjem uputa i opetovanim vježbanjem</w:t>
            </w:r>
          </w:p>
          <w:p w:rsidR="000460BE" w:rsidRPr="00125125" w:rsidRDefault="000460BE" w:rsidP="00577A82">
            <w:pPr>
              <w:numPr>
                <w:ilvl w:val="0"/>
                <w:numId w:val="39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_________________________________________________</w:t>
            </w: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dezorijentacija u prostoru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orijentiranost u neposrednoj poznatoj okolini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orijentiranost u   poznatoj okolini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 xml:space="preserve">djelomično razvijena orijentacija u prostoru 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 xml:space="preserve">u većoj mjeri razvijena orijentacija u prostoru 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tcBorders>
              <w:bottom w:val="single" w:sz="4" w:space="0" w:color="auto"/>
            </w:tcBorders>
          </w:tcPr>
          <w:p w:rsidR="000460BE" w:rsidRDefault="000460BE" w:rsidP="00577A82">
            <w:pPr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razvijena orijentacija u prostoru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  <w:tcBorders>
              <w:bottom w:val="single" w:sz="4" w:space="0" w:color="auto"/>
            </w:tcBorders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</w:trPr>
        <w:tc>
          <w:tcPr>
            <w:tcW w:w="6466" w:type="dxa"/>
            <w:shd w:val="clear" w:color="auto" w:fill="D9D9D9"/>
          </w:tcPr>
          <w:p w:rsidR="000460BE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shd w:val="clear" w:color="auto" w:fill="D9D9D9"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pStyle w:val="Naslov2"/>
              <w:rPr>
                <w:sz w:val="22"/>
              </w:rPr>
            </w:pPr>
            <w:r>
              <w:rPr>
                <w:sz w:val="22"/>
              </w:rPr>
              <w:lastRenderedPageBreak/>
              <w:t>Orijentacija u prostoru-radne površine</w:t>
            </w:r>
          </w:p>
        </w:tc>
        <w:tc>
          <w:tcPr>
            <w:tcW w:w="7765" w:type="dxa"/>
            <w:gridSpan w:val="2"/>
            <w:vMerge w:val="restart"/>
          </w:tcPr>
          <w:p w:rsidR="000460BE" w:rsidRDefault="000460BE" w:rsidP="00577A8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Postoji li potreba:</w:t>
            </w:r>
          </w:p>
          <w:p w:rsidR="000460BE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stalnim usmjeravanjem na raspored i uporaba radne površine</w:t>
            </w:r>
          </w:p>
          <w:p w:rsidR="000460BE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obilježavanjem određenog rasporeda na radnoj površini</w:t>
            </w:r>
          </w:p>
          <w:p w:rsidR="000460BE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povremenom kontrolom i nadzorom pri uporabi radne površine</w:t>
            </w:r>
          </w:p>
          <w:p w:rsidR="000460BE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davanjem uputa prema etapama rada</w:t>
            </w:r>
          </w:p>
          <w:p w:rsidR="000460BE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jačanjem odgovornosti i samodiscipline</w:t>
            </w:r>
          </w:p>
          <w:p w:rsidR="000460BE" w:rsidRPr="00125125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__________________________________________________</w:t>
            </w:r>
          </w:p>
          <w:p w:rsidR="000460BE" w:rsidRDefault="000460BE" w:rsidP="00577A82">
            <w:pPr>
              <w:pStyle w:val="Naslov2"/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dezorijentacija na radnoj površini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potreban stalni nadzor i usmjeravanje u pravilnom snalaženju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povremeno potrebna kontrola i usmjeravanje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potrebno davanje upute u odnosu na nove etape rada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tcBorders>
              <w:bottom w:val="single" w:sz="4" w:space="0" w:color="auto"/>
            </w:tcBorders>
          </w:tcPr>
          <w:p w:rsidR="000460BE" w:rsidRDefault="000460BE" w:rsidP="00577A82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orijentiran u odnosu na radnu površinu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  <w:tcBorders>
              <w:bottom w:val="single" w:sz="4" w:space="0" w:color="auto"/>
            </w:tcBorders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vMerge w:val="restart"/>
            <w:shd w:val="clear" w:color="auto" w:fill="CC99FF"/>
          </w:tcPr>
          <w:p w:rsidR="000460BE" w:rsidRPr="00393F5B" w:rsidRDefault="000460BE" w:rsidP="00577A82">
            <w:pPr>
              <w:pStyle w:val="Naslov2"/>
              <w:rPr>
                <w:i/>
                <w:iCs/>
                <w:sz w:val="22"/>
              </w:rPr>
            </w:pPr>
          </w:p>
          <w:p w:rsidR="000460BE" w:rsidRPr="00393F5B" w:rsidRDefault="000460BE" w:rsidP="00577A82">
            <w:pPr>
              <w:pStyle w:val="Naslov2"/>
              <w:rPr>
                <w:sz w:val="22"/>
              </w:rPr>
            </w:pPr>
            <w:r w:rsidRPr="00393F5B">
              <w:rPr>
                <w:i/>
                <w:iCs/>
                <w:sz w:val="22"/>
              </w:rPr>
              <w:t>STRATEGIJE UČENJA</w:t>
            </w:r>
          </w:p>
        </w:tc>
        <w:tc>
          <w:tcPr>
            <w:tcW w:w="7765" w:type="dxa"/>
            <w:gridSpan w:val="2"/>
            <w:shd w:val="clear" w:color="auto" w:fill="CC99FF"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  <w:trHeight w:val="253"/>
        </w:trPr>
        <w:tc>
          <w:tcPr>
            <w:tcW w:w="6466" w:type="dxa"/>
            <w:vMerge/>
            <w:shd w:val="clear" w:color="auto" w:fill="CC99FF"/>
          </w:tcPr>
          <w:p w:rsidR="000460BE" w:rsidRPr="00393F5B" w:rsidRDefault="000460BE" w:rsidP="00577A82">
            <w:pPr>
              <w:pStyle w:val="Naslov2"/>
              <w:rPr>
                <w:i/>
                <w:iCs/>
                <w:sz w:val="22"/>
              </w:rPr>
            </w:pPr>
          </w:p>
        </w:tc>
        <w:tc>
          <w:tcPr>
            <w:tcW w:w="7765" w:type="dxa"/>
            <w:gridSpan w:val="2"/>
            <w:vMerge w:val="restart"/>
          </w:tcPr>
          <w:p w:rsidR="000460BE" w:rsidRDefault="000460BE" w:rsidP="00577A8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Postoji li potreba:</w:t>
            </w:r>
          </w:p>
          <w:p w:rsidR="000460BE" w:rsidRPr="00393F5B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p</w:t>
            </w:r>
            <w:r w:rsidRPr="00393F5B">
              <w:rPr>
                <w:bCs/>
                <w:iCs/>
                <w:sz w:val="24"/>
              </w:rPr>
              <w:t>rilagodbom sadržaja/zadataka za učenje (dužina teksta za učenje, broj činjenica, jezični izraz, broj, težina, složenost zadataka, jasnoća uputa)</w:t>
            </w:r>
          </w:p>
          <w:p w:rsidR="000460BE" w:rsidRPr="00393F5B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p</w:t>
            </w:r>
            <w:r w:rsidRPr="00393F5B">
              <w:rPr>
                <w:bCs/>
                <w:iCs/>
                <w:sz w:val="24"/>
              </w:rPr>
              <w:t>rilagodbom tiska, slika, karata, shema, tablica, pomagala</w:t>
            </w:r>
          </w:p>
          <w:p w:rsidR="000460BE" w:rsidRPr="00393F5B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j</w:t>
            </w:r>
            <w:r w:rsidRPr="00393F5B">
              <w:rPr>
                <w:bCs/>
                <w:iCs/>
                <w:sz w:val="24"/>
              </w:rPr>
              <w:t>ačanjem samopouzdanja i motivacije (mogućnost uspješnosti, pohvale)</w:t>
            </w:r>
          </w:p>
          <w:p w:rsidR="000460BE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</w:t>
            </w:r>
            <w:r w:rsidRPr="00393F5B">
              <w:rPr>
                <w:bCs/>
                <w:iCs/>
                <w:sz w:val="24"/>
              </w:rPr>
              <w:t>ajedničkim dogovorom s učenikom i roditeljem o planu samostalnog rada u školi i kod kuće, za određenom strukturom i pravilima pri radu</w:t>
            </w:r>
          </w:p>
          <w:p w:rsidR="000460BE" w:rsidRPr="00393F5B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______________________________________________________</w:t>
            </w:r>
          </w:p>
          <w:p w:rsidR="000460BE" w:rsidRDefault="000460BE" w:rsidP="00577A82">
            <w:pPr>
              <w:pStyle w:val="Naslov2"/>
              <w:ind w:left="360"/>
              <w:rPr>
                <w:i/>
                <w:iCs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Pr="00393F5B" w:rsidRDefault="000460BE" w:rsidP="00577A82">
            <w:pPr>
              <w:pStyle w:val="Naslov2"/>
              <w:rPr>
                <w:sz w:val="22"/>
              </w:rPr>
            </w:pPr>
            <w:r w:rsidRPr="00393F5B">
              <w:rPr>
                <w:sz w:val="22"/>
              </w:rPr>
              <w:t>Organizacija učenja</w:t>
            </w: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2"/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5"/>
              </w:numPr>
              <w:rPr>
                <w:sz w:val="22"/>
              </w:rPr>
            </w:pPr>
            <w:r w:rsidRPr="00393F5B">
              <w:rPr>
                <w:sz w:val="22"/>
              </w:rPr>
              <w:t>potpuna nesamostalnost u učenju</w:t>
            </w:r>
          </w:p>
          <w:p w:rsidR="000460BE" w:rsidRPr="00393F5B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5"/>
              </w:numPr>
              <w:rPr>
                <w:sz w:val="22"/>
              </w:rPr>
            </w:pPr>
            <w:r w:rsidRPr="00393F5B">
              <w:rPr>
                <w:sz w:val="22"/>
              </w:rPr>
              <w:t>potrebna stalna pomoć i usmjeravanje</w:t>
            </w:r>
          </w:p>
          <w:p w:rsidR="000460BE" w:rsidRPr="00393F5B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5"/>
              </w:numPr>
              <w:rPr>
                <w:sz w:val="22"/>
              </w:rPr>
            </w:pPr>
            <w:r w:rsidRPr="00393F5B">
              <w:rPr>
                <w:sz w:val="22"/>
              </w:rPr>
              <w:t>potrebna povremena pomoć i usmjeravanje</w:t>
            </w:r>
          </w:p>
          <w:p w:rsidR="000460BE" w:rsidRPr="00393F5B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5"/>
              </w:numPr>
              <w:rPr>
                <w:sz w:val="22"/>
              </w:rPr>
            </w:pPr>
            <w:r w:rsidRPr="00393F5B">
              <w:rPr>
                <w:sz w:val="22"/>
              </w:rPr>
              <w:t>uglavnom uspješno organiziranje  sadržaje i načina učenja</w:t>
            </w:r>
          </w:p>
          <w:p w:rsidR="000460BE" w:rsidRPr="00393F5B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tcBorders>
              <w:bottom w:val="single" w:sz="4" w:space="0" w:color="auto"/>
            </w:tcBorders>
          </w:tcPr>
          <w:p w:rsidR="000460BE" w:rsidRDefault="000460BE" w:rsidP="00577A82">
            <w:pPr>
              <w:numPr>
                <w:ilvl w:val="0"/>
                <w:numId w:val="15"/>
              </w:numPr>
              <w:rPr>
                <w:sz w:val="22"/>
              </w:rPr>
            </w:pPr>
            <w:r w:rsidRPr="00393F5B">
              <w:rPr>
                <w:sz w:val="22"/>
              </w:rPr>
              <w:t>uspješnost u samostalnom učenju</w:t>
            </w:r>
          </w:p>
          <w:p w:rsidR="000460BE" w:rsidRPr="00393F5B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  <w:tcBorders>
              <w:bottom w:val="single" w:sz="4" w:space="0" w:color="auto"/>
            </w:tcBorders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shd w:val="clear" w:color="auto" w:fill="E5DFEC"/>
          </w:tcPr>
          <w:p w:rsidR="000460BE" w:rsidRPr="00393F5B" w:rsidRDefault="000460BE" w:rsidP="00577A82">
            <w:pPr>
              <w:pStyle w:val="Naslov2"/>
              <w:rPr>
                <w:sz w:val="22"/>
              </w:rPr>
            </w:pPr>
          </w:p>
        </w:tc>
        <w:tc>
          <w:tcPr>
            <w:tcW w:w="7765" w:type="dxa"/>
            <w:gridSpan w:val="2"/>
            <w:shd w:val="clear" w:color="auto" w:fill="E5DFEC"/>
          </w:tcPr>
          <w:p w:rsidR="000460BE" w:rsidRDefault="000460BE" w:rsidP="00577A82">
            <w:pPr>
              <w:pStyle w:val="Naslov2"/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Pr="00393F5B" w:rsidRDefault="000460BE" w:rsidP="00577A82">
            <w:pPr>
              <w:pStyle w:val="Naslov2"/>
              <w:rPr>
                <w:sz w:val="22"/>
              </w:rPr>
            </w:pPr>
            <w:r w:rsidRPr="00393F5B">
              <w:rPr>
                <w:sz w:val="22"/>
              </w:rPr>
              <w:t>Odnos prema učenju</w:t>
            </w:r>
          </w:p>
        </w:tc>
        <w:tc>
          <w:tcPr>
            <w:tcW w:w="7765" w:type="dxa"/>
            <w:gridSpan w:val="2"/>
            <w:vMerge w:val="restart"/>
          </w:tcPr>
          <w:p w:rsidR="000460BE" w:rsidRDefault="000460BE" w:rsidP="00577A8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Postoji li potreba:</w:t>
            </w:r>
          </w:p>
          <w:p w:rsidR="000460BE" w:rsidRPr="00393F5B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p</w:t>
            </w:r>
            <w:r w:rsidRPr="00393F5B">
              <w:rPr>
                <w:bCs/>
                <w:iCs/>
                <w:sz w:val="24"/>
              </w:rPr>
              <w:t>ostavljanjem zadataka na učeniku interesantan način</w:t>
            </w:r>
          </w:p>
          <w:p w:rsidR="000460BE" w:rsidRPr="00393F5B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u</w:t>
            </w:r>
            <w:r w:rsidRPr="00393F5B">
              <w:rPr>
                <w:bCs/>
                <w:iCs/>
                <w:sz w:val="24"/>
              </w:rPr>
              <w:t>vođenjem pomagača u rješavanju težih zadataka (vršnjak, asistent)</w:t>
            </w:r>
          </w:p>
          <w:p w:rsidR="000460BE" w:rsidRPr="00393F5B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v</w:t>
            </w:r>
            <w:r w:rsidRPr="00393F5B">
              <w:rPr>
                <w:bCs/>
                <w:iCs/>
                <w:sz w:val="24"/>
              </w:rPr>
              <w:t>rednovanjem manjih postignuća</w:t>
            </w:r>
          </w:p>
          <w:p w:rsidR="000460BE" w:rsidRPr="00393F5B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č</w:t>
            </w:r>
            <w:r w:rsidRPr="00393F5B">
              <w:rPr>
                <w:bCs/>
                <w:iCs/>
                <w:sz w:val="24"/>
              </w:rPr>
              <w:t>ešćim praćenjem i vrednovanjem</w:t>
            </w:r>
          </w:p>
          <w:p w:rsidR="000460BE" w:rsidRPr="00393F5B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u</w:t>
            </w:r>
            <w:r w:rsidRPr="00393F5B">
              <w:rPr>
                <w:bCs/>
                <w:iCs/>
                <w:sz w:val="24"/>
              </w:rPr>
              <w:t>poznavanja s rasporedom (planom) rada i očekivanjima</w:t>
            </w:r>
          </w:p>
          <w:p w:rsidR="000460BE" w:rsidRPr="00393F5B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p</w:t>
            </w:r>
            <w:r w:rsidRPr="00393F5B">
              <w:rPr>
                <w:bCs/>
                <w:iCs/>
                <w:sz w:val="24"/>
              </w:rPr>
              <w:t>oticanjem i isticanjem aktivnosti u kojima je učenik uspješan</w:t>
            </w:r>
          </w:p>
          <w:p w:rsidR="000460BE" w:rsidRPr="00393F5B" w:rsidRDefault="000460BE" w:rsidP="00577A82">
            <w:pPr>
              <w:numPr>
                <w:ilvl w:val="0"/>
                <w:numId w:val="40"/>
              </w:numPr>
            </w:pPr>
            <w:r>
              <w:rPr>
                <w:bCs/>
                <w:iCs/>
                <w:sz w:val="24"/>
              </w:rPr>
              <w:t>s</w:t>
            </w:r>
            <w:r w:rsidRPr="00393F5B">
              <w:rPr>
                <w:bCs/>
                <w:iCs/>
                <w:sz w:val="24"/>
              </w:rPr>
              <w:t>manjivanjem zahtjeva</w:t>
            </w:r>
          </w:p>
          <w:p w:rsidR="000460BE" w:rsidRPr="00393F5B" w:rsidRDefault="000460BE" w:rsidP="00577A82">
            <w:pPr>
              <w:numPr>
                <w:ilvl w:val="0"/>
                <w:numId w:val="40"/>
              </w:numPr>
            </w:pPr>
            <w:r>
              <w:rPr>
                <w:bCs/>
                <w:iCs/>
                <w:sz w:val="24"/>
              </w:rPr>
              <w:t>___________________________________________________</w:t>
            </w: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pStyle w:val="Naslov2"/>
              <w:numPr>
                <w:ilvl w:val="0"/>
                <w:numId w:val="16"/>
              </w:numPr>
              <w:rPr>
                <w:b w:val="0"/>
                <w:bCs w:val="0"/>
                <w:sz w:val="22"/>
              </w:rPr>
            </w:pPr>
            <w:r w:rsidRPr="00393F5B">
              <w:rPr>
                <w:b w:val="0"/>
                <w:bCs w:val="0"/>
                <w:sz w:val="22"/>
              </w:rPr>
              <w:t>nezainteresiranost za učenje</w:t>
            </w:r>
          </w:p>
          <w:p w:rsidR="000460BE" w:rsidRPr="00393F5B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2"/>
              <w:ind w:left="360"/>
              <w:rPr>
                <w:b w:val="0"/>
                <w:bCs w:val="0"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6"/>
              </w:numPr>
              <w:rPr>
                <w:sz w:val="22"/>
              </w:rPr>
            </w:pPr>
            <w:r w:rsidRPr="00393F5B">
              <w:rPr>
                <w:sz w:val="22"/>
              </w:rPr>
              <w:t>minimalna motivacija za učenje</w:t>
            </w:r>
          </w:p>
          <w:p w:rsidR="000460BE" w:rsidRPr="00393F5B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Pr="007D07DD" w:rsidRDefault="000460BE" w:rsidP="00577A82">
            <w:pPr>
              <w:numPr>
                <w:ilvl w:val="0"/>
                <w:numId w:val="16"/>
              </w:numPr>
              <w:rPr>
                <w:sz w:val="22"/>
              </w:rPr>
            </w:pPr>
            <w:r w:rsidRPr="00393F5B">
              <w:rPr>
                <w:sz w:val="22"/>
              </w:rPr>
              <w:t>interes samo za one  sadržaje učenja koji se usvajaju bez teškoća</w:t>
            </w: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6"/>
              </w:numPr>
              <w:rPr>
                <w:sz w:val="22"/>
              </w:rPr>
            </w:pPr>
            <w:r w:rsidRPr="00393F5B">
              <w:rPr>
                <w:sz w:val="22"/>
              </w:rPr>
              <w:t xml:space="preserve">motivacija samo za neke učeniku zanimljive sadržaje </w:t>
            </w:r>
          </w:p>
          <w:p w:rsidR="000460BE" w:rsidRPr="00393F5B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6"/>
              </w:numPr>
              <w:rPr>
                <w:sz w:val="22"/>
              </w:rPr>
            </w:pPr>
            <w:r w:rsidRPr="00393F5B">
              <w:rPr>
                <w:sz w:val="22"/>
              </w:rPr>
              <w:t>djelomična motiviranost za sve sadržaje</w:t>
            </w:r>
          </w:p>
          <w:p w:rsidR="000460BE" w:rsidRPr="00393F5B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6"/>
              </w:numPr>
              <w:rPr>
                <w:sz w:val="22"/>
              </w:rPr>
            </w:pPr>
            <w:r w:rsidRPr="00393F5B">
              <w:rPr>
                <w:sz w:val="22"/>
              </w:rPr>
              <w:lastRenderedPageBreak/>
              <w:t>motivacija da se nauči za što bolju ocjenu</w:t>
            </w:r>
          </w:p>
          <w:p w:rsidR="000460BE" w:rsidRPr="00393F5B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tcBorders>
              <w:bottom w:val="single" w:sz="4" w:space="0" w:color="auto"/>
            </w:tcBorders>
          </w:tcPr>
          <w:p w:rsidR="000460BE" w:rsidRDefault="000460BE" w:rsidP="00577A82">
            <w:pPr>
              <w:numPr>
                <w:ilvl w:val="0"/>
                <w:numId w:val="16"/>
              </w:numPr>
              <w:rPr>
                <w:sz w:val="22"/>
              </w:rPr>
            </w:pPr>
            <w:r w:rsidRPr="00393F5B">
              <w:rPr>
                <w:sz w:val="22"/>
              </w:rPr>
              <w:t>visoki stupanj motivacije</w:t>
            </w:r>
          </w:p>
          <w:p w:rsidR="000460BE" w:rsidRPr="00393F5B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  <w:tcBorders>
              <w:bottom w:val="single" w:sz="4" w:space="0" w:color="auto"/>
            </w:tcBorders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shd w:val="clear" w:color="auto" w:fill="E5DFEC"/>
          </w:tcPr>
          <w:p w:rsidR="000460BE" w:rsidRPr="00393F5B" w:rsidRDefault="000460BE" w:rsidP="00577A82">
            <w:pPr>
              <w:pStyle w:val="Naslov2"/>
              <w:rPr>
                <w:sz w:val="22"/>
              </w:rPr>
            </w:pPr>
          </w:p>
        </w:tc>
        <w:tc>
          <w:tcPr>
            <w:tcW w:w="7765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0460BE" w:rsidRDefault="000460BE" w:rsidP="00577A82">
            <w:pPr>
              <w:pStyle w:val="Naslov2"/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Pr="00393F5B" w:rsidRDefault="000460BE" w:rsidP="00577A82">
            <w:pPr>
              <w:rPr>
                <w:b/>
                <w:sz w:val="22"/>
              </w:rPr>
            </w:pPr>
            <w:r w:rsidRPr="00393F5B">
              <w:rPr>
                <w:b/>
                <w:sz w:val="22"/>
              </w:rPr>
              <w:t>Primjena pravila, definicija</w:t>
            </w:r>
          </w:p>
        </w:tc>
        <w:tc>
          <w:tcPr>
            <w:tcW w:w="7765" w:type="dxa"/>
            <w:gridSpan w:val="2"/>
            <w:vMerge w:val="restart"/>
          </w:tcPr>
          <w:p w:rsidR="000460BE" w:rsidRDefault="000460BE" w:rsidP="00577A8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Postoji li potreba:</w:t>
            </w:r>
          </w:p>
          <w:p w:rsidR="000460BE" w:rsidRPr="00393F5B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n</w:t>
            </w:r>
            <w:r w:rsidRPr="00393F5B">
              <w:rPr>
                <w:bCs/>
                <w:iCs/>
                <w:sz w:val="24"/>
              </w:rPr>
              <w:t>ižom razinom poučavanja i učenja</w:t>
            </w:r>
          </w:p>
          <w:p w:rsidR="000460BE" w:rsidRPr="00393F5B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</w:t>
            </w:r>
            <w:r w:rsidRPr="00393F5B">
              <w:rPr>
                <w:bCs/>
                <w:iCs/>
                <w:sz w:val="24"/>
              </w:rPr>
              <w:t>a dodatnim pojašnjavanjem uz zorno prikazivanje</w:t>
            </w:r>
          </w:p>
          <w:p w:rsidR="000460BE" w:rsidRPr="00393F5B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č</w:t>
            </w:r>
            <w:r w:rsidRPr="00393F5B">
              <w:rPr>
                <w:bCs/>
                <w:iCs/>
                <w:sz w:val="24"/>
              </w:rPr>
              <w:t>ešćim ponavljanjem pravila neposredno pred rješavanjem zadatka</w:t>
            </w:r>
          </w:p>
          <w:p w:rsidR="000460BE" w:rsidRPr="00393F5B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p</w:t>
            </w:r>
            <w:r w:rsidRPr="00393F5B">
              <w:rPr>
                <w:bCs/>
                <w:iCs/>
                <w:sz w:val="24"/>
              </w:rPr>
              <w:t>ojašnjavanje primjerom prije rješavanja, uvođenjem u postupak</w:t>
            </w:r>
          </w:p>
          <w:p w:rsidR="000460BE" w:rsidRPr="00393F5B" w:rsidRDefault="000460BE" w:rsidP="00577A82">
            <w:pPr>
              <w:numPr>
                <w:ilvl w:val="0"/>
                <w:numId w:val="40"/>
              </w:numPr>
              <w:rPr>
                <w:sz w:val="22"/>
              </w:rPr>
            </w:pPr>
            <w:r>
              <w:rPr>
                <w:bCs/>
                <w:iCs/>
                <w:sz w:val="24"/>
              </w:rPr>
              <w:t>z</w:t>
            </w:r>
            <w:r w:rsidRPr="00393F5B">
              <w:rPr>
                <w:bCs/>
                <w:iCs/>
                <w:sz w:val="24"/>
              </w:rPr>
              <w:t>a isticanjem pravila prije svake primjene</w:t>
            </w:r>
          </w:p>
          <w:p w:rsidR="000460BE" w:rsidRDefault="000460BE" w:rsidP="00577A82">
            <w:pPr>
              <w:numPr>
                <w:ilvl w:val="0"/>
                <w:numId w:val="40"/>
              </w:numPr>
              <w:rPr>
                <w:sz w:val="22"/>
              </w:rPr>
            </w:pPr>
            <w:r>
              <w:rPr>
                <w:bCs/>
                <w:iCs/>
                <w:sz w:val="24"/>
              </w:rPr>
              <w:t>___________________________________________________</w:t>
            </w: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6"/>
              </w:numPr>
              <w:rPr>
                <w:sz w:val="22"/>
              </w:rPr>
            </w:pPr>
            <w:r w:rsidRPr="00393F5B">
              <w:rPr>
                <w:sz w:val="22"/>
              </w:rPr>
              <w:t>nepoznavanje učenih pravila, definicija</w:t>
            </w:r>
          </w:p>
          <w:p w:rsidR="000460BE" w:rsidRPr="00393F5B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6"/>
              </w:numPr>
              <w:rPr>
                <w:sz w:val="22"/>
              </w:rPr>
            </w:pPr>
            <w:r w:rsidRPr="00393F5B">
              <w:rPr>
                <w:sz w:val="22"/>
              </w:rPr>
              <w:t>uopće se ne rabe naučena pravila, definicije</w:t>
            </w:r>
          </w:p>
          <w:p w:rsidR="000460BE" w:rsidRPr="00393F5B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6"/>
              </w:numPr>
              <w:rPr>
                <w:sz w:val="22"/>
              </w:rPr>
            </w:pPr>
            <w:r w:rsidRPr="00393F5B">
              <w:rPr>
                <w:sz w:val="22"/>
              </w:rPr>
              <w:t>korištenje samo nekih (temeljnih) pravila, definicija</w:t>
            </w:r>
          </w:p>
          <w:p w:rsidR="000460BE" w:rsidRPr="00393F5B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6"/>
              </w:numPr>
              <w:rPr>
                <w:sz w:val="22"/>
              </w:rPr>
            </w:pPr>
            <w:r w:rsidRPr="00393F5B">
              <w:rPr>
                <w:sz w:val="22"/>
              </w:rPr>
              <w:t>uglavnom se primjenjuju naučena pravila, definicije</w:t>
            </w:r>
          </w:p>
          <w:p w:rsidR="000460BE" w:rsidRPr="00393F5B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6"/>
              </w:numPr>
              <w:rPr>
                <w:sz w:val="22"/>
              </w:rPr>
            </w:pPr>
            <w:r w:rsidRPr="00393F5B">
              <w:rPr>
                <w:sz w:val="22"/>
              </w:rPr>
              <w:t>primjenjuju se sva naučena pravila, definicije</w:t>
            </w:r>
          </w:p>
          <w:p w:rsidR="000460BE" w:rsidRPr="00393F5B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</w:trPr>
        <w:tc>
          <w:tcPr>
            <w:tcW w:w="6466" w:type="dxa"/>
            <w:tcBorders>
              <w:bottom w:val="single" w:sz="4" w:space="0" w:color="auto"/>
            </w:tcBorders>
            <w:shd w:val="clear" w:color="auto" w:fill="E5DFEC"/>
          </w:tcPr>
          <w:p w:rsidR="000460BE" w:rsidRPr="00393F5B" w:rsidRDefault="000460BE" w:rsidP="00577A82">
            <w:pPr>
              <w:rPr>
                <w:b/>
                <w:bCs/>
                <w:sz w:val="22"/>
              </w:rPr>
            </w:pPr>
          </w:p>
        </w:tc>
        <w:tc>
          <w:tcPr>
            <w:tcW w:w="77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460BE" w:rsidRDefault="000460BE" w:rsidP="00577A82">
            <w:pPr>
              <w:ind w:left="360"/>
              <w:rPr>
                <w:b/>
                <w:bCs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Pr="00393F5B" w:rsidRDefault="000460BE" w:rsidP="00577A82">
            <w:pPr>
              <w:pStyle w:val="Naslov2"/>
              <w:rPr>
                <w:sz w:val="22"/>
              </w:rPr>
            </w:pPr>
            <w:r w:rsidRPr="00393F5B">
              <w:rPr>
                <w:sz w:val="22"/>
              </w:rPr>
              <w:t>Način rješavanja zadataka</w:t>
            </w:r>
          </w:p>
        </w:tc>
        <w:tc>
          <w:tcPr>
            <w:tcW w:w="7765" w:type="dxa"/>
            <w:gridSpan w:val="2"/>
            <w:vMerge w:val="restart"/>
          </w:tcPr>
          <w:p w:rsidR="000460BE" w:rsidRPr="006F184B" w:rsidRDefault="000460BE" w:rsidP="00577A8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Postoji li potreba:</w:t>
            </w:r>
          </w:p>
          <w:p w:rsidR="000460BE" w:rsidRPr="006F184B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p</w:t>
            </w:r>
            <w:r w:rsidRPr="006F184B">
              <w:rPr>
                <w:bCs/>
                <w:iCs/>
                <w:sz w:val="24"/>
              </w:rPr>
              <w:t>okazivanjem, upućivanjem i usmjeravanjem, promjenom upute</w:t>
            </w:r>
          </w:p>
          <w:p w:rsidR="000460BE" w:rsidRPr="006F184B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k</w:t>
            </w:r>
            <w:r w:rsidRPr="006F184B">
              <w:rPr>
                <w:bCs/>
                <w:iCs/>
                <w:sz w:val="24"/>
              </w:rPr>
              <w:t>onkretiziranjem putem zorne podrške</w:t>
            </w:r>
          </w:p>
          <w:p w:rsidR="000460BE" w:rsidRPr="006F184B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p</w:t>
            </w:r>
            <w:r w:rsidRPr="006F184B">
              <w:rPr>
                <w:bCs/>
                <w:iCs/>
                <w:sz w:val="24"/>
              </w:rPr>
              <w:t>reispitivanjem zahtjeva (u odnosu na količinu, složenost, vrijeme rješavanja)</w:t>
            </w:r>
          </w:p>
          <w:p w:rsidR="000460BE" w:rsidRPr="006F184B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p</w:t>
            </w:r>
            <w:r w:rsidRPr="006F184B">
              <w:rPr>
                <w:bCs/>
                <w:iCs/>
                <w:sz w:val="24"/>
              </w:rPr>
              <w:t>roradom etapa prije rješavanja zadataka, promjenom zadataka</w:t>
            </w:r>
          </w:p>
          <w:p w:rsidR="000460BE" w:rsidRPr="006F184B" w:rsidRDefault="000460BE" w:rsidP="00577A82">
            <w:pPr>
              <w:numPr>
                <w:ilvl w:val="0"/>
                <w:numId w:val="40"/>
              </w:numPr>
              <w:rPr>
                <w:sz w:val="24"/>
              </w:rPr>
            </w:pPr>
            <w:r>
              <w:rPr>
                <w:bCs/>
                <w:iCs/>
                <w:sz w:val="24"/>
              </w:rPr>
              <w:t>r</w:t>
            </w:r>
            <w:r w:rsidRPr="006F184B">
              <w:rPr>
                <w:bCs/>
                <w:iCs/>
                <w:sz w:val="24"/>
              </w:rPr>
              <w:t>aščlanjivanjem složenih zadataka na njegove logične sastavnice</w:t>
            </w:r>
          </w:p>
          <w:p w:rsidR="000460BE" w:rsidRPr="006F184B" w:rsidRDefault="000460BE" w:rsidP="00577A82">
            <w:pPr>
              <w:numPr>
                <w:ilvl w:val="0"/>
                <w:numId w:val="40"/>
              </w:numPr>
              <w:rPr>
                <w:sz w:val="24"/>
              </w:rPr>
            </w:pPr>
            <w:r>
              <w:rPr>
                <w:bCs/>
                <w:iCs/>
                <w:sz w:val="24"/>
              </w:rPr>
              <w:t>____________________________________________________</w:t>
            </w: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ne rješava zadatke</w:t>
            </w:r>
          </w:p>
          <w:p w:rsidR="000460BE" w:rsidRPr="00393F5B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2"/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rješavanje jednostavnih zadataka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2"/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0"/>
              </w:numPr>
              <w:rPr>
                <w:sz w:val="22"/>
              </w:rPr>
            </w:pPr>
            <w:r w:rsidRPr="00393F5B">
              <w:rPr>
                <w:sz w:val="22"/>
              </w:rPr>
              <w:t xml:space="preserve">rješava zadatke uz </w:t>
            </w:r>
            <w:r>
              <w:rPr>
                <w:sz w:val="22"/>
              </w:rPr>
              <w:t>etapne upute (u koracima)</w:t>
            </w:r>
          </w:p>
          <w:p w:rsidR="000460BE" w:rsidRPr="00393F5B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2"/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0"/>
              </w:numPr>
              <w:rPr>
                <w:sz w:val="22"/>
              </w:rPr>
            </w:pPr>
            <w:r w:rsidRPr="00393F5B">
              <w:rPr>
                <w:sz w:val="22"/>
              </w:rPr>
              <w:t xml:space="preserve"> rješavanje rađenih zadataka </w:t>
            </w:r>
          </w:p>
          <w:p w:rsidR="000460BE" w:rsidRPr="00393F5B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0"/>
              </w:numPr>
              <w:rPr>
                <w:sz w:val="22"/>
              </w:rPr>
            </w:pPr>
            <w:r w:rsidRPr="00393F5B">
              <w:rPr>
                <w:sz w:val="22"/>
              </w:rPr>
              <w:t>rješavanje zadataka po naučenom modelu, poznatog tipa</w:t>
            </w:r>
          </w:p>
          <w:p w:rsidR="000460BE" w:rsidRPr="00393F5B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tcBorders>
              <w:bottom w:val="single" w:sz="4" w:space="0" w:color="auto"/>
            </w:tcBorders>
          </w:tcPr>
          <w:p w:rsidR="000460BE" w:rsidRDefault="000460BE" w:rsidP="00577A82">
            <w:pPr>
              <w:numPr>
                <w:ilvl w:val="0"/>
                <w:numId w:val="10"/>
              </w:numPr>
              <w:rPr>
                <w:sz w:val="22"/>
              </w:rPr>
            </w:pPr>
            <w:r w:rsidRPr="00393F5B">
              <w:rPr>
                <w:sz w:val="22"/>
              </w:rPr>
              <w:t>uspješno rješavanje različitih vrsta zadataka</w:t>
            </w:r>
          </w:p>
          <w:p w:rsidR="000460BE" w:rsidRPr="00393F5B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  <w:tcBorders>
              <w:bottom w:val="single" w:sz="4" w:space="0" w:color="auto"/>
            </w:tcBorders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RPr="005F2272" w:rsidTr="00577A82">
        <w:trPr>
          <w:cantSplit/>
          <w:trHeight w:val="285"/>
        </w:trPr>
        <w:tc>
          <w:tcPr>
            <w:tcW w:w="6466" w:type="dxa"/>
            <w:tcBorders>
              <w:bottom w:val="single" w:sz="4" w:space="0" w:color="auto"/>
            </w:tcBorders>
            <w:shd w:val="clear" w:color="auto" w:fill="B2A1C7"/>
          </w:tcPr>
          <w:p w:rsidR="000460BE" w:rsidRDefault="000460BE" w:rsidP="00577A82">
            <w:pPr>
              <w:pStyle w:val="Naslov2"/>
              <w:rPr>
                <w:i/>
                <w:iCs/>
                <w:color w:val="FF0000"/>
                <w:sz w:val="22"/>
              </w:rPr>
            </w:pPr>
          </w:p>
          <w:p w:rsidR="000460BE" w:rsidRPr="005F2272" w:rsidRDefault="000460BE" w:rsidP="00577A82">
            <w:pPr>
              <w:pStyle w:val="Naslov7"/>
              <w:rPr>
                <w:szCs w:val="28"/>
              </w:rPr>
            </w:pPr>
            <w:r w:rsidRPr="005F2272">
              <w:rPr>
                <w:b/>
                <w:bCs/>
                <w:i w:val="0"/>
                <w:iCs w:val="0"/>
                <w:sz w:val="22"/>
              </w:rPr>
              <w:t>USVOJENOST I ISKAZIVANJE ZNANJA</w:t>
            </w:r>
          </w:p>
        </w:tc>
        <w:tc>
          <w:tcPr>
            <w:tcW w:w="7817" w:type="dxa"/>
            <w:gridSpan w:val="3"/>
            <w:shd w:val="clear" w:color="auto" w:fill="B2A1C7"/>
          </w:tcPr>
          <w:p w:rsidR="000460BE" w:rsidRPr="005F2272" w:rsidRDefault="000460BE" w:rsidP="00577A82">
            <w:pPr>
              <w:pStyle w:val="Naslov2"/>
              <w:rPr>
                <w:i/>
                <w:iCs/>
                <w:color w:val="FF0000"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Pr="0047782F" w:rsidRDefault="000460BE" w:rsidP="00577A82">
            <w:pPr>
              <w:pStyle w:val="Naslov2"/>
              <w:rPr>
                <w:bCs w:val="0"/>
                <w:i/>
                <w:iCs/>
              </w:rPr>
            </w:pPr>
            <w:r>
              <w:rPr>
                <w:bCs w:val="0"/>
                <w:sz w:val="22"/>
              </w:rPr>
              <w:t>Dostignute razine  znanja (u odnosu na nastavni predmet)</w:t>
            </w:r>
          </w:p>
        </w:tc>
        <w:tc>
          <w:tcPr>
            <w:tcW w:w="7765" w:type="dxa"/>
            <w:gridSpan w:val="2"/>
            <w:vMerge w:val="restart"/>
          </w:tcPr>
          <w:p w:rsidR="000460BE" w:rsidRDefault="000460BE" w:rsidP="00577A8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Postoji li potreba:</w:t>
            </w:r>
          </w:p>
          <w:p w:rsidR="000460BE" w:rsidRPr="005F2272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 w:rsidRPr="005F2272">
              <w:rPr>
                <w:bCs/>
                <w:iCs/>
                <w:sz w:val="24"/>
              </w:rPr>
              <w:t>za nižom razinom kompetencija</w:t>
            </w:r>
          </w:p>
          <w:p w:rsidR="000460BE" w:rsidRPr="005F2272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 w:rsidRPr="005F2272">
              <w:rPr>
                <w:bCs/>
                <w:iCs/>
                <w:sz w:val="24"/>
              </w:rPr>
              <w:lastRenderedPageBreak/>
              <w:t>za preciznijim i određenijim definiranjem dostižnih ciljeva i aktivnosti učenika</w:t>
            </w:r>
          </w:p>
          <w:p w:rsidR="000460BE" w:rsidRPr="005F2272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 w:rsidRPr="005F2272">
              <w:rPr>
                <w:bCs/>
                <w:iCs/>
                <w:sz w:val="24"/>
              </w:rPr>
              <w:t>za preispitivanje postupaka prilagodbe sadržaja</w:t>
            </w:r>
          </w:p>
          <w:p w:rsidR="000460BE" w:rsidRPr="005F2272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 w:rsidRPr="005F2272">
              <w:rPr>
                <w:bCs/>
                <w:iCs/>
                <w:sz w:val="24"/>
              </w:rPr>
              <w:t>za drukčijom prilagodbom metoda, pristupa, sredstava, oblika i zahtjeva u radu</w:t>
            </w:r>
          </w:p>
          <w:p w:rsidR="000460BE" w:rsidRPr="005F2272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 w:rsidRPr="005F2272">
              <w:rPr>
                <w:bCs/>
                <w:iCs/>
                <w:sz w:val="24"/>
              </w:rPr>
              <w:t>za većom količinom praktičnog rada učenika, uvažavanjem stila učenja</w:t>
            </w:r>
          </w:p>
          <w:p w:rsidR="000460BE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 w:rsidRPr="005F2272">
              <w:rPr>
                <w:bCs/>
                <w:iCs/>
                <w:sz w:val="24"/>
              </w:rPr>
              <w:t>za razmatranjem primjerenosti načina provođenja praćenja, vrednovanja i ocjenjivanja (vrste ocjenjivanja, ocjenjivačke aktivnosti)</w:t>
            </w:r>
          </w:p>
          <w:p w:rsidR="000460BE" w:rsidRPr="005F2272" w:rsidRDefault="000460BE" w:rsidP="00577A82">
            <w:pPr>
              <w:numPr>
                <w:ilvl w:val="0"/>
                <w:numId w:val="40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__________________________________________________</w:t>
            </w:r>
          </w:p>
          <w:p w:rsidR="000460BE" w:rsidRDefault="000460BE" w:rsidP="00577A82">
            <w:pPr>
              <w:pStyle w:val="Naslov2"/>
              <w:ind w:left="360"/>
              <w:rPr>
                <w:i/>
                <w:iCs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t>temeljna znanja nisu usvojena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2"/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poznavanje  nekih činjenica koje se ne povezuju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Pr="007D07DD" w:rsidRDefault="000460BE" w:rsidP="00577A82">
            <w:pPr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reproduktivno usvajanje sadržaja i primjena prema poznatom modelu</w:t>
            </w: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Pr="00125125" w:rsidRDefault="000460BE" w:rsidP="00577A82">
            <w:pPr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t xml:space="preserve">primjena sadržaja </w:t>
            </w:r>
            <w:r>
              <w:rPr>
                <w:sz w:val="24"/>
              </w:rPr>
              <w:t>bliskih svakodnevnom životu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t xml:space="preserve">uspješnost u  usvajanju obrađenih sadržaja, uz usmjeravanje 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tcBorders>
              <w:bottom w:val="single" w:sz="4" w:space="0" w:color="auto"/>
            </w:tcBorders>
          </w:tcPr>
          <w:p w:rsidR="000460BE" w:rsidRDefault="000460BE" w:rsidP="00577A82">
            <w:pPr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t>uglavnom uspješno usvajanje sadržaja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  <w:tcBorders>
              <w:bottom w:val="single" w:sz="4" w:space="0" w:color="auto"/>
            </w:tcBorders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tcBorders>
              <w:bottom w:val="single" w:sz="4" w:space="0" w:color="auto"/>
            </w:tcBorders>
          </w:tcPr>
          <w:p w:rsidR="000460BE" w:rsidRDefault="000460BE" w:rsidP="00577A82">
            <w:pPr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t>produktivno ovladavanje obrađenim sadržajima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  <w:tcBorders>
              <w:bottom w:val="single" w:sz="4" w:space="0" w:color="auto"/>
            </w:tcBorders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cantSplit/>
          <w:trHeight w:val="285"/>
        </w:trPr>
        <w:tc>
          <w:tcPr>
            <w:tcW w:w="6466" w:type="dxa"/>
            <w:tcBorders>
              <w:bottom w:val="single" w:sz="4" w:space="0" w:color="auto"/>
            </w:tcBorders>
            <w:shd w:val="clear" w:color="auto" w:fill="E5DFEC"/>
          </w:tcPr>
          <w:p w:rsidR="000460BE" w:rsidRDefault="000460BE" w:rsidP="00577A82">
            <w:pPr>
              <w:rPr>
                <w:sz w:val="22"/>
              </w:rPr>
            </w:pPr>
          </w:p>
        </w:tc>
        <w:tc>
          <w:tcPr>
            <w:tcW w:w="7817" w:type="dxa"/>
            <w:gridSpan w:val="3"/>
            <w:shd w:val="clear" w:color="auto" w:fill="E5DFEC"/>
          </w:tcPr>
          <w:p w:rsidR="000460BE" w:rsidRDefault="000460BE" w:rsidP="00577A82">
            <w:pPr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pStyle w:val="Naslov9"/>
            </w:pPr>
            <w:r>
              <w:t>Način iskazivanja znanja</w:t>
            </w:r>
          </w:p>
        </w:tc>
        <w:tc>
          <w:tcPr>
            <w:tcW w:w="7765" w:type="dxa"/>
            <w:gridSpan w:val="2"/>
            <w:vMerge w:val="restart"/>
          </w:tcPr>
          <w:p w:rsidR="000460BE" w:rsidRDefault="000460BE" w:rsidP="00577A8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Postoji li potreba:</w:t>
            </w:r>
          </w:p>
          <w:p w:rsidR="000460BE" w:rsidRDefault="000460BE" w:rsidP="00577A82">
            <w:pPr>
              <w:numPr>
                <w:ilvl w:val="0"/>
                <w:numId w:val="41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većom zastupljenošću usmenog iskazivanja znanja (uz usmjeravanje, dodatna pitanja, prilagodbu metoda i zahtjeva)</w:t>
            </w:r>
          </w:p>
          <w:p w:rsidR="000460BE" w:rsidRDefault="000460BE" w:rsidP="00577A82">
            <w:pPr>
              <w:numPr>
                <w:ilvl w:val="0"/>
                <w:numId w:val="41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pismenim iskazivanjem znanja (uz prilagodbu strategija i zahtjeva u rješavanju zadataka)</w:t>
            </w:r>
          </w:p>
          <w:p w:rsidR="000460BE" w:rsidRDefault="000460BE" w:rsidP="00577A82">
            <w:pPr>
              <w:numPr>
                <w:ilvl w:val="0"/>
                <w:numId w:val="41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većom zastupljenošću praktičnog rada (samostalno, u skupini uz poticaje i podršku)</w:t>
            </w:r>
          </w:p>
          <w:p w:rsidR="000460BE" w:rsidRDefault="000460BE" w:rsidP="00577A82">
            <w:pPr>
              <w:numPr>
                <w:ilvl w:val="0"/>
                <w:numId w:val="41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jačanjem samopouzdanja i usvajanjem tehnika iskazivanja znanja</w:t>
            </w:r>
          </w:p>
          <w:p w:rsidR="000460BE" w:rsidRDefault="000460BE" w:rsidP="00577A82">
            <w:pPr>
              <w:numPr>
                <w:ilvl w:val="0"/>
                <w:numId w:val="41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___________________________________________________</w:t>
            </w:r>
          </w:p>
          <w:p w:rsidR="000460BE" w:rsidRPr="005F2272" w:rsidRDefault="000460BE" w:rsidP="00577A82">
            <w:pPr>
              <w:rPr>
                <w:bCs/>
                <w:iCs/>
                <w:sz w:val="24"/>
              </w:rPr>
            </w:pPr>
          </w:p>
          <w:p w:rsidR="000460BE" w:rsidRDefault="000460BE" w:rsidP="00577A82">
            <w:pPr>
              <w:pStyle w:val="Naslov2"/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pStyle w:val="Naslov2"/>
              <w:numPr>
                <w:ilvl w:val="0"/>
                <w:numId w:val="21"/>
              </w:num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usmeno uz stalno usmjeravanje i podršku</w:t>
            </w:r>
          </w:p>
          <w:p w:rsidR="000460BE" w:rsidRPr="005F2272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2"/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pStyle w:val="Naslov2"/>
              <w:numPr>
                <w:ilvl w:val="0"/>
                <w:numId w:val="16"/>
              </w:num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pismeno na jednostavnoj razini uz podršku</w:t>
            </w:r>
          </w:p>
          <w:p w:rsidR="000460BE" w:rsidRPr="005F2272" w:rsidRDefault="000460BE" w:rsidP="00577A82">
            <w:pPr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pStyle w:val="Naslov2"/>
              <w:ind w:left="360"/>
              <w:rPr>
                <w:b w:val="0"/>
                <w:bCs w:val="0"/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dozirano usmeno i pismeno uz usmjeravanje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usmeno i pismeno uz poticaj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uspješno usmeno iskazivanje znanja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tcBorders>
              <w:bottom w:val="single" w:sz="4" w:space="0" w:color="auto"/>
            </w:tcBorders>
          </w:tcPr>
          <w:p w:rsidR="000460BE" w:rsidRDefault="000460BE" w:rsidP="00577A82">
            <w:pPr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uspješno usmeno i pismeno iskazivanje znanja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cantSplit/>
          <w:trHeight w:val="285"/>
        </w:trPr>
        <w:tc>
          <w:tcPr>
            <w:tcW w:w="6466" w:type="dxa"/>
            <w:vMerge w:val="restart"/>
            <w:shd w:val="clear" w:color="auto" w:fill="CCFFFF"/>
          </w:tcPr>
          <w:p w:rsidR="000460BE" w:rsidRDefault="000460BE" w:rsidP="00577A82">
            <w:pPr>
              <w:pStyle w:val="Naslov9"/>
            </w:pPr>
          </w:p>
          <w:p w:rsidR="000460BE" w:rsidRDefault="000460BE" w:rsidP="00577A82">
            <w:pPr>
              <w:pStyle w:val="Naslov9"/>
            </w:pPr>
            <w:r>
              <w:t>SOCIOLOŠKI OBLICI RADA</w:t>
            </w:r>
          </w:p>
        </w:tc>
        <w:tc>
          <w:tcPr>
            <w:tcW w:w="7817" w:type="dxa"/>
            <w:gridSpan w:val="3"/>
            <w:shd w:val="clear" w:color="auto" w:fill="CCFFFF"/>
          </w:tcPr>
          <w:p w:rsidR="000460BE" w:rsidRDefault="000460BE" w:rsidP="00577A82">
            <w:pPr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  <w:trHeight w:val="253"/>
        </w:trPr>
        <w:tc>
          <w:tcPr>
            <w:tcW w:w="6466" w:type="dxa"/>
            <w:vMerge/>
            <w:shd w:val="clear" w:color="auto" w:fill="FFCC00"/>
          </w:tcPr>
          <w:p w:rsidR="000460BE" w:rsidRDefault="000460BE" w:rsidP="00577A82">
            <w:pPr>
              <w:pStyle w:val="Naslov9"/>
            </w:pPr>
          </w:p>
        </w:tc>
        <w:tc>
          <w:tcPr>
            <w:tcW w:w="7765" w:type="dxa"/>
            <w:gridSpan w:val="2"/>
            <w:vMerge w:val="restart"/>
          </w:tcPr>
          <w:p w:rsidR="000460BE" w:rsidRDefault="000460BE" w:rsidP="00577A8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Postoji li potreba:</w:t>
            </w:r>
          </w:p>
          <w:p w:rsidR="000460BE" w:rsidRDefault="000460BE" w:rsidP="00577A82">
            <w:pPr>
              <w:numPr>
                <w:ilvl w:val="0"/>
                <w:numId w:val="42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jačanjem motivacije i samopouzdanja</w:t>
            </w:r>
          </w:p>
          <w:p w:rsidR="000460BE" w:rsidRDefault="000460BE" w:rsidP="00577A82">
            <w:pPr>
              <w:numPr>
                <w:ilvl w:val="0"/>
                <w:numId w:val="42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postavljanjem zadataka koji dovode do uspješnosti</w:t>
            </w:r>
          </w:p>
          <w:p w:rsidR="000460BE" w:rsidRDefault="000460BE" w:rsidP="00577A82">
            <w:pPr>
              <w:numPr>
                <w:ilvl w:val="0"/>
                <w:numId w:val="42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većom zastupljenošću individualnog rada</w:t>
            </w:r>
          </w:p>
          <w:p w:rsidR="000460BE" w:rsidRDefault="000460BE" w:rsidP="00577A82">
            <w:pPr>
              <w:numPr>
                <w:ilvl w:val="0"/>
                <w:numId w:val="42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radom u paru (vršnjak, asistent)</w:t>
            </w:r>
          </w:p>
          <w:p w:rsidR="000460BE" w:rsidRDefault="000460BE" w:rsidP="00577A82">
            <w:pPr>
              <w:numPr>
                <w:ilvl w:val="0"/>
                <w:numId w:val="42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detaljnijim upoznavanjem sa zahtjevima i očekivanjima</w:t>
            </w:r>
          </w:p>
          <w:p w:rsidR="000460BE" w:rsidRDefault="000460BE" w:rsidP="00577A82">
            <w:pPr>
              <w:numPr>
                <w:ilvl w:val="0"/>
                <w:numId w:val="42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za utjecajem na vršnjake iz razreda u pogledu prihvaćanja i podrške</w:t>
            </w:r>
          </w:p>
          <w:p w:rsidR="000460BE" w:rsidRPr="00910332" w:rsidRDefault="000460BE" w:rsidP="00577A82">
            <w:pPr>
              <w:numPr>
                <w:ilvl w:val="0"/>
                <w:numId w:val="42"/>
              </w:num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_________________________________________________</w:t>
            </w:r>
          </w:p>
          <w:p w:rsidR="000460BE" w:rsidRDefault="000460BE" w:rsidP="00577A82">
            <w:pPr>
              <w:pStyle w:val="Naslov2"/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ne prihvaća rad u grupi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tcBorders>
              <w:bottom w:val="single" w:sz="4" w:space="0" w:color="auto"/>
            </w:tcBorders>
          </w:tcPr>
          <w:p w:rsidR="000460BE" w:rsidRDefault="000460BE" w:rsidP="00577A82">
            <w:pPr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drugi učenici ne prihvaćaju rad s njim/njom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tcBorders>
              <w:bottom w:val="single" w:sz="4" w:space="0" w:color="auto"/>
            </w:tcBorders>
          </w:tcPr>
          <w:p w:rsidR="000460BE" w:rsidRDefault="000460BE" w:rsidP="00577A82">
            <w:pPr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radi samo s kime želi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povremeno se uključuje u zajednički rad (u paru, grupi)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  <w:tcBorders>
              <w:bottom w:val="single" w:sz="4" w:space="0" w:color="auto"/>
            </w:tcBorders>
          </w:tcPr>
          <w:p w:rsidR="000460BE" w:rsidRDefault="000460BE" w:rsidP="00577A82">
            <w:pPr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uglavnom prihvaća razne oblike zajedničkog rada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  <w:tr w:rsidR="000460BE" w:rsidTr="00577A82">
        <w:trPr>
          <w:gridAfter w:val="1"/>
          <w:wAfter w:w="52" w:type="dxa"/>
          <w:cantSplit/>
        </w:trPr>
        <w:tc>
          <w:tcPr>
            <w:tcW w:w="6466" w:type="dxa"/>
          </w:tcPr>
          <w:p w:rsidR="000460BE" w:rsidRDefault="000460BE" w:rsidP="00577A82">
            <w:pPr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uključuje se u sve oblike zajedničkog rada</w:t>
            </w:r>
          </w:p>
          <w:p w:rsidR="000460BE" w:rsidRDefault="000460BE" w:rsidP="00577A82">
            <w:pPr>
              <w:ind w:left="720"/>
              <w:rPr>
                <w:sz w:val="22"/>
              </w:rPr>
            </w:pPr>
          </w:p>
        </w:tc>
        <w:tc>
          <w:tcPr>
            <w:tcW w:w="7765" w:type="dxa"/>
            <w:gridSpan w:val="2"/>
            <w:vMerge/>
          </w:tcPr>
          <w:p w:rsidR="000460BE" w:rsidRDefault="000460BE" w:rsidP="00577A82">
            <w:pPr>
              <w:ind w:left="360"/>
              <w:rPr>
                <w:sz w:val="22"/>
              </w:rPr>
            </w:pPr>
          </w:p>
        </w:tc>
      </w:tr>
    </w:tbl>
    <w:p w:rsidR="000460BE" w:rsidRDefault="000460BE" w:rsidP="000460BE">
      <w:pPr>
        <w:pStyle w:val="Naslov8"/>
        <w:rPr>
          <w:i w:val="0"/>
          <w:sz w:val="24"/>
        </w:rPr>
      </w:pPr>
    </w:p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>
      <w:pPr>
        <w:rPr>
          <w:sz w:val="24"/>
        </w:rPr>
      </w:pPr>
    </w:p>
    <w:p w:rsidR="000460BE" w:rsidRDefault="000460BE" w:rsidP="000460BE"/>
    <w:p w:rsidR="000460BE" w:rsidRDefault="000460BE" w:rsidP="000460BE">
      <w:pPr>
        <w:rPr>
          <w:i/>
          <w:iCs/>
          <w:sz w:val="24"/>
        </w:rPr>
      </w:pPr>
    </w:p>
    <w:p w:rsidR="000460BE" w:rsidRDefault="000460BE" w:rsidP="000460BE">
      <w:pPr>
        <w:rPr>
          <w:i/>
          <w:iCs/>
          <w:sz w:val="24"/>
        </w:rPr>
      </w:pPr>
    </w:p>
    <w:p w:rsidR="000460BE" w:rsidRDefault="000460BE" w:rsidP="000460BE">
      <w:pPr>
        <w:rPr>
          <w:b/>
          <w:bCs/>
          <w:i/>
          <w:iCs/>
          <w:sz w:val="24"/>
        </w:rPr>
      </w:pPr>
    </w:p>
    <w:p w:rsidR="00DD13F2" w:rsidRDefault="00DD13F2"/>
    <w:sectPr w:rsidR="00DD13F2" w:rsidSect="00546145">
      <w:footerReference w:type="even" r:id="rId7"/>
      <w:footerReference w:type="default" r:id="rId8"/>
      <w:pgSz w:w="16838" w:h="11906" w:orient="landscape" w:code="9"/>
      <w:pgMar w:top="1134" w:right="1418" w:bottom="1134" w:left="1418" w:header="709" w:footer="709" w:gutter="0"/>
      <w:cols w:space="708"/>
      <w:docGrid w:linePitch="5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47" w:rsidRDefault="00683B47" w:rsidP="009A06C7">
      <w:r>
        <w:separator/>
      </w:r>
    </w:p>
  </w:endnote>
  <w:endnote w:type="continuationSeparator" w:id="0">
    <w:p w:rsidR="00683B47" w:rsidRDefault="00683B47" w:rsidP="009A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72B" w:rsidRDefault="00982F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460B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7172B" w:rsidRDefault="00352E1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72B" w:rsidRDefault="00982F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460B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52E15"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A7172B" w:rsidRDefault="00352E1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47" w:rsidRDefault="00683B47" w:rsidP="009A06C7">
      <w:r>
        <w:separator/>
      </w:r>
    </w:p>
  </w:footnote>
  <w:footnote w:type="continuationSeparator" w:id="0">
    <w:p w:rsidR="00683B47" w:rsidRDefault="00683B47" w:rsidP="009A0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FDF"/>
    <w:multiLevelType w:val="hybridMultilevel"/>
    <w:tmpl w:val="3B8CE84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53F9"/>
    <w:multiLevelType w:val="hybridMultilevel"/>
    <w:tmpl w:val="B246BF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E560E"/>
    <w:multiLevelType w:val="hybridMultilevel"/>
    <w:tmpl w:val="2E3617E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E5BFC"/>
    <w:multiLevelType w:val="hybridMultilevel"/>
    <w:tmpl w:val="7F9AB67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36890"/>
    <w:multiLevelType w:val="hybridMultilevel"/>
    <w:tmpl w:val="E2FC95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66BD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93C06"/>
    <w:multiLevelType w:val="hybridMultilevel"/>
    <w:tmpl w:val="2C865F4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C15D5"/>
    <w:multiLevelType w:val="hybridMultilevel"/>
    <w:tmpl w:val="61B4BF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F508D2"/>
    <w:multiLevelType w:val="hybridMultilevel"/>
    <w:tmpl w:val="FE6C1F6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80B61"/>
    <w:multiLevelType w:val="hybridMultilevel"/>
    <w:tmpl w:val="9988A4B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A27E4"/>
    <w:multiLevelType w:val="hybridMultilevel"/>
    <w:tmpl w:val="42A4228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2514C"/>
    <w:multiLevelType w:val="hybridMultilevel"/>
    <w:tmpl w:val="1BE4504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3755D8"/>
    <w:multiLevelType w:val="hybridMultilevel"/>
    <w:tmpl w:val="32D0E72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41D1D"/>
    <w:multiLevelType w:val="hybridMultilevel"/>
    <w:tmpl w:val="0E2875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F930DB"/>
    <w:multiLevelType w:val="hybridMultilevel"/>
    <w:tmpl w:val="DA7E97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B519F"/>
    <w:multiLevelType w:val="hybridMultilevel"/>
    <w:tmpl w:val="AD10C2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D431F5"/>
    <w:multiLevelType w:val="hybridMultilevel"/>
    <w:tmpl w:val="6EC0534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A122F"/>
    <w:multiLevelType w:val="hybridMultilevel"/>
    <w:tmpl w:val="E236AE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A769E0"/>
    <w:multiLevelType w:val="hybridMultilevel"/>
    <w:tmpl w:val="073E169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87C44"/>
    <w:multiLevelType w:val="hybridMultilevel"/>
    <w:tmpl w:val="1382BE6E"/>
    <w:lvl w:ilvl="0" w:tplc="44C00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3D5D8E"/>
    <w:multiLevelType w:val="hybridMultilevel"/>
    <w:tmpl w:val="BDA4BFB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01AC4"/>
    <w:multiLevelType w:val="hybridMultilevel"/>
    <w:tmpl w:val="A38A7CB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AD02B2"/>
    <w:multiLevelType w:val="hybridMultilevel"/>
    <w:tmpl w:val="818657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E31BD2"/>
    <w:multiLevelType w:val="hybridMultilevel"/>
    <w:tmpl w:val="D9C01EC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24012"/>
    <w:multiLevelType w:val="hybridMultilevel"/>
    <w:tmpl w:val="6D3ABE4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31249"/>
    <w:multiLevelType w:val="hybridMultilevel"/>
    <w:tmpl w:val="F4169B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E30C9"/>
    <w:multiLevelType w:val="hybridMultilevel"/>
    <w:tmpl w:val="856A94F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40DF5"/>
    <w:multiLevelType w:val="hybridMultilevel"/>
    <w:tmpl w:val="3CC6C53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D4830"/>
    <w:multiLevelType w:val="hybridMultilevel"/>
    <w:tmpl w:val="1E867E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FB7602"/>
    <w:multiLevelType w:val="hybridMultilevel"/>
    <w:tmpl w:val="F790015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54AC3"/>
    <w:multiLevelType w:val="hybridMultilevel"/>
    <w:tmpl w:val="E2EC12A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AA0BD4"/>
    <w:multiLevelType w:val="hybridMultilevel"/>
    <w:tmpl w:val="E57A3BD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34F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81869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405AE3"/>
    <w:multiLevelType w:val="hybridMultilevel"/>
    <w:tmpl w:val="E1FE704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B62A5"/>
    <w:multiLevelType w:val="hybridMultilevel"/>
    <w:tmpl w:val="1C98715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518F6"/>
    <w:multiLevelType w:val="hybridMultilevel"/>
    <w:tmpl w:val="A3AC786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757C9"/>
    <w:multiLevelType w:val="hybridMultilevel"/>
    <w:tmpl w:val="E1620DAC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680A55"/>
    <w:multiLevelType w:val="hybridMultilevel"/>
    <w:tmpl w:val="073279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B2EC7"/>
    <w:multiLevelType w:val="hybridMultilevel"/>
    <w:tmpl w:val="9B7C6BF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67575"/>
    <w:multiLevelType w:val="hybridMultilevel"/>
    <w:tmpl w:val="D220D3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3446E5"/>
    <w:multiLevelType w:val="hybridMultilevel"/>
    <w:tmpl w:val="2B3E48F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746F7"/>
    <w:multiLevelType w:val="hybridMultilevel"/>
    <w:tmpl w:val="5F00F1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E47FB8"/>
    <w:multiLevelType w:val="hybridMultilevel"/>
    <w:tmpl w:val="1282769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06069"/>
    <w:multiLevelType w:val="hybridMultilevel"/>
    <w:tmpl w:val="AF32B0BC"/>
    <w:lvl w:ilvl="0" w:tplc="4A64638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39"/>
  </w:num>
  <w:num w:numId="4">
    <w:abstractNumId w:val="37"/>
  </w:num>
  <w:num w:numId="5">
    <w:abstractNumId w:val="24"/>
  </w:num>
  <w:num w:numId="6">
    <w:abstractNumId w:val="14"/>
  </w:num>
  <w:num w:numId="7">
    <w:abstractNumId w:val="4"/>
  </w:num>
  <w:num w:numId="8">
    <w:abstractNumId w:val="12"/>
  </w:num>
  <w:num w:numId="9">
    <w:abstractNumId w:val="20"/>
  </w:num>
  <w:num w:numId="10">
    <w:abstractNumId w:val="6"/>
  </w:num>
  <w:num w:numId="11">
    <w:abstractNumId w:val="27"/>
  </w:num>
  <w:num w:numId="12">
    <w:abstractNumId w:val="10"/>
  </w:num>
  <w:num w:numId="13">
    <w:abstractNumId w:val="3"/>
  </w:num>
  <w:num w:numId="14">
    <w:abstractNumId w:val="16"/>
  </w:num>
  <w:num w:numId="15">
    <w:abstractNumId w:val="21"/>
  </w:num>
  <w:num w:numId="16">
    <w:abstractNumId w:val="1"/>
  </w:num>
  <w:num w:numId="17">
    <w:abstractNumId w:val="29"/>
  </w:num>
  <w:num w:numId="18">
    <w:abstractNumId w:val="0"/>
  </w:num>
  <w:num w:numId="19">
    <w:abstractNumId w:val="15"/>
  </w:num>
  <w:num w:numId="20">
    <w:abstractNumId w:val="5"/>
  </w:num>
  <w:num w:numId="21">
    <w:abstractNumId w:val="13"/>
  </w:num>
  <w:num w:numId="22">
    <w:abstractNumId w:val="30"/>
  </w:num>
  <w:num w:numId="23">
    <w:abstractNumId w:val="41"/>
  </w:num>
  <w:num w:numId="24">
    <w:abstractNumId w:val="38"/>
  </w:num>
  <w:num w:numId="25">
    <w:abstractNumId w:val="2"/>
  </w:num>
  <w:num w:numId="26">
    <w:abstractNumId w:val="33"/>
  </w:num>
  <w:num w:numId="27">
    <w:abstractNumId w:val="31"/>
  </w:num>
  <w:num w:numId="28">
    <w:abstractNumId w:val="36"/>
  </w:num>
  <w:num w:numId="29">
    <w:abstractNumId w:val="9"/>
  </w:num>
  <w:num w:numId="30">
    <w:abstractNumId w:val="11"/>
  </w:num>
  <w:num w:numId="31">
    <w:abstractNumId w:val="40"/>
  </w:num>
  <w:num w:numId="32">
    <w:abstractNumId w:val="19"/>
  </w:num>
  <w:num w:numId="33">
    <w:abstractNumId w:val="32"/>
  </w:num>
  <w:num w:numId="34">
    <w:abstractNumId w:val="22"/>
  </w:num>
  <w:num w:numId="35">
    <w:abstractNumId w:val="34"/>
  </w:num>
  <w:num w:numId="36">
    <w:abstractNumId w:val="26"/>
  </w:num>
  <w:num w:numId="37">
    <w:abstractNumId w:val="23"/>
  </w:num>
  <w:num w:numId="38">
    <w:abstractNumId w:val="28"/>
  </w:num>
  <w:num w:numId="39">
    <w:abstractNumId w:val="17"/>
  </w:num>
  <w:num w:numId="40">
    <w:abstractNumId w:val="25"/>
  </w:num>
  <w:num w:numId="41">
    <w:abstractNumId w:val="8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0BE"/>
    <w:rsid w:val="000460BE"/>
    <w:rsid w:val="002F3BDE"/>
    <w:rsid w:val="00352E15"/>
    <w:rsid w:val="004A6727"/>
    <w:rsid w:val="005C0D54"/>
    <w:rsid w:val="00683B47"/>
    <w:rsid w:val="00982FC2"/>
    <w:rsid w:val="009A06C7"/>
    <w:rsid w:val="00DD13F2"/>
    <w:rsid w:val="00F9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BE"/>
    <w:pPr>
      <w:spacing w:after="0" w:line="240" w:lineRule="auto"/>
    </w:pPr>
    <w:rPr>
      <w:rFonts w:ascii="Times New Roman" w:eastAsia="Times New Roman" w:hAnsi="Times New Roman" w:cs="Times New Roman"/>
      <w:sz w:val="52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460BE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0460BE"/>
    <w:pPr>
      <w:keepNext/>
      <w:outlineLvl w:val="1"/>
    </w:pPr>
    <w:rPr>
      <w:b/>
      <w:bCs/>
      <w:sz w:val="24"/>
    </w:rPr>
  </w:style>
  <w:style w:type="paragraph" w:styleId="Naslov3">
    <w:name w:val="heading 3"/>
    <w:basedOn w:val="Normal"/>
    <w:next w:val="Normal"/>
    <w:link w:val="Naslov3Char"/>
    <w:qFormat/>
    <w:rsid w:val="000460BE"/>
    <w:pPr>
      <w:keepNext/>
      <w:outlineLvl w:val="2"/>
    </w:pPr>
    <w:rPr>
      <w:sz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0460BE"/>
    <w:pPr>
      <w:keepNext/>
      <w:jc w:val="both"/>
      <w:outlineLvl w:val="3"/>
    </w:pPr>
    <w:rPr>
      <w:b/>
      <w:bCs/>
      <w:sz w:val="24"/>
    </w:rPr>
  </w:style>
  <w:style w:type="paragraph" w:styleId="Naslov5">
    <w:name w:val="heading 5"/>
    <w:basedOn w:val="Normal"/>
    <w:next w:val="Normal"/>
    <w:link w:val="Naslov5Char"/>
    <w:qFormat/>
    <w:rsid w:val="000460BE"/>
    <w:pPr>
      <w:keepNext/>
      <w:outlineLvl w:val="4"/>
    </w:pPr>
    <w:rPr>
      <w:b/>
      <w:bCs/>
      <w:i/>
      <w:iCs/>
      <w:sz w:val="24"/>
    </w:rPr>
  </w:style>
  <w:style w:type="paragraph" w:styleId="Naslov6">
    <w:name w:val="heading 6"/>
    <w:basedOn w:val="Normal"/>
    <w:next w:val="Normal"/>
    <w:link w:val="Naslov6Char"/>
    <w:qFormat/>
    <w:rsid w:val="000460BE"/>
    <w:pPr>
      <w:keepNext/>
      <w:outlineLvl w:val="5"/>
    </w:pPr>
    <w:rPr>
      <w:b/>
      <w:bCs/>
      <w:i/>
      <w:iCs/>
      <w:sz w:val="28"/>
    </w:rPr>
  </w:style>
  <w:style w:type="paragraph" w:styleId="Naslov7">
    <w:name w:val="heading 7"/>
    <w:basedOn w:val="Normal"/>
    <w:next w:val="Normal"/>
    <w:link w:val="Naslov7Char"/>
    <w:qFormat/>
    <w:rsid w:val="000460BE"/>
    <w:pPr>
      <w:keepNext/>
      <w:outlineLvl w:val="6"/>
    </w:pPr>
    <w:rPr>
      <w:i/>
      <w:iCs/>
      <w:sz w:val="28"/>
    </w:rPr>
  </w:style>
  <w:style w:type="paragraph" w:styleId="Naslov8">
    <w:name w:val="heading 8"/>
    <w:basedOn w:val="Normal"/>
    <w:next w:val="Normal"/>
    <w:link w:val="Naslov8Char"/>
    <w:qFormat/>
    <w:rsid w:val="000460BE"/>
    <w:pPr>
      <w:keepNext/>
      <w:outlineLvl w:val="7"/>
    </w:pPr>
    <w:rPr>
      <w:b/>
      <w:bCs/>
      <w:i/>
      <w:iCs/>
      <w:sz w:val="72"/>
    </w:rPr>
  </w:style>
  <w:style w:type="paragraph" w:styleId="Naslov9">
    <w:name w:val="heading 9"/>
    <w:basedOn w:val="Normal"/>
    <w:next w:val="Normal"/>
    <w:link w:val="Naslov9Char"/>
    <w:qFormat/>
    <w:rsid w:val="000460BE"/>
    <w:pPr>
      <w:keepNext/>
      <w:outlineLvl w:val="8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460B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460B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0460BE"/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character" w:customStyle="1" w:styleId="Naslov4Char">
    <w:name w:val="Naslov 4 Char"/>
    <w:basedOn w:val="Zadanifontodlomka"/>
    <w:link w:val="Naslov4"/>
    <w:rsid w:val="000460B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0460BE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0460BE"/>
    <w:rPr>
      <w:rFonts w:ascii="Times New Roman" w:eastAsia="Times New Roman" w:hAnsi="Times New Roman" w:cs="Times New Roman"/>
      <w:b/>
      <w:bCs/>
      <w:i/>
      <w:iCs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0460BE"/>
    <w:rPr>
      <w:rFonts w:ascii="Times New Roman" w:eastAsia="Times New Roman" w:hAnsi="Times New Roman" w:cs="Times New Roman"/>
      <w:i/>
      <w:iCs/>
      <w:sz w:val="28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0460BE"/>
    <w:rPr>
      <w:rFonts w:ascii="Times New Roman" w:eastAsia="Times New Roman" w:hAnsi="Times New Roman" w:cs="Times New Roman"/>
      <w:b/>
      <w:bCs/>
      <w:i/>
      <w:iCs/>
      <w:sz w:val="72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0460BE"/>
    <w:rPr>
      <w:rFonts w:ascii="Times New Roman" w:eastAsia="Times New Roman" w:hAnsi="Times New Roman" w:cs="Times New Roman"/>
      <w:b/>
      <w:szCs w:val="24"/>
      <w:lang w:eastAsia="hr-HR"/>
    </w:rPr>
  </w:style>
  <w:style w:type="paragraph" w:styleId="Naslov">
    <w:name w:val="Title"/>
    <w:basedOn w:val="Normal"/>
    <w:link w:val="NaslovChar"/>
    <w:qFormat/>
    <w:rsid w:val="000460BE"/>
    <w:pPr>
      <w:jc w:val="center"/>
    </w:pPr>
    <w:rPr>
      <w:b/>
      <w:bCs/>
      <w:sz w:val="32"/>
    </w:rPr>
  </w:style>
  <w:style w:type="character" w:customStyle="1" w:styleId="NaslovChar">
    <w:name w:val="Naslov Char"/>
    <w:basedOn w:val="Zadanifontodlomka"/>
    <w:link w:val="Naslov"/>
    <w:rsid w:val="000460BE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Podnoje">
    <w:name w:val="footer"/>
    <w:basedOn w:val="Normal"/>
    <w:link w:val="PodnojeChar"/>
    <w:semiHidden/>
    <w:rsid w:val="000460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0460BE"/>
    <w:rPr>
      <w:rFonts w:ascii="Times New Roman" w:eastAsia="Times New Roman" w:hAnsi="Times New Roman" w:cs="Times New Roman"/>
      <w:sz w:val="52"/>
      <w:szCs w:val="24"/>
      <w:lang w:eastAsia="hr-HR"/>
    </w:rPr>
  </w:style>
  <w:style w:type="character" w:styleId="Brojstranice">
    <w:name w:val="page number"/>
    <w:basedOn w:val="Zadanifontodlomka"/>
    <w:semiHidden/>
    <w:rsid w:val="00046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2698</Words>
  <Characters>15380</Characters>
  <Application>Microsoft Office Word</Application>
  <DocSecurity>0</DocSecurity>
  <Lines>128</Lines>
  <Paragraphs>36</Paragraphs>
  <ScaleCrop>false</ScaleCrop>
  <Company/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6</cp:revision>
  <dcterms:created xsi:type="dcterms:W3CDTF">2011-09-23T08:52:00Z</dcterms:created>
  <dcterms:modified xsi:type="dcterms:W3CDTF">2017-12-15T11:21:00Z</dcterms:modified>
</cp:coreProperties>
</file>